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E00" w:rsidRDefault="00481156" w:rsidP="000A4ABC">
      <w:pPr>
        <w:spacing w:after="480"/>
        <w:contextualSpacing/>
        <w:jc w:val="right"/>
        <w:rPr>
          <w:rFonts w:ascii="Calibri" w:hAnsi="Calibri" w:cs="Calibri"/>
          <w:b/>
          <w:sz w:val="28"/>
          <w:szCs w:val="28"/>
        </w:rPr>
      </w:pPr>
      <w:r w:rsidRPr="006A24D7">
        <w:rPr>
          <w:rFonts w:cs="Calibri"/>
          <w:noProof/>
          <w:color w:val="BFBFBF" w:themeColor="background1" w:themeShade="BF"/>
          <w:sz w:val="32"/>
          <w:szCs w:val="32"/>
          <w:lang w:eastAsia="de-DE"/>
        </w:rPr>
        <mc:AlternateContent>
          <mc:Choice Requires="wps">
            <w:drawing>
              <wp:anchor distT="0" distB="0" distL="114300" distR="114300" simplePos="0" relativeHeight="251657214" behindDoc="0" locked="0" layoutInCell="1" allowOverlap="1" wp14:anchorId="531D4EE2" wp14:editId="266814FC">
                <wp:simplePos x="0" y="0"/>
                <wp:positionH relativeFrom="column">
                  <wp:posOffset>-1083310</wp:posOffset>
                </wp:positionH>
                <wp:positionV relativeFrom="paragraph">
                  <wp:posOffset>-225425</wp:posOffset>
                </wp:positionV>
                <wp:extent cx="7759700" cy="955040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9550400"/>
                        </a:xfrm>
                        <a:prstGeom prst="rect">
                          <a:avLst/>
                        </a:prstGeom>
                        <a:solidFill>
                          <a:srgbClr val="FFFFFF">
                            <a:alpha val="76000"/>
                          </a:srgbClr>
                        </a:solidFill>
                        <a:ln w="9525">
                          <a:noFill/>
                          <a:miter lim="800000"/>
                          <a:headEnd/>
                          <a:tailEnd/>
                        </a:ln>
                      </wps:spPr>
                      <wps:txbx>
                        <w:txbxContent>
                          <w:p w:rsidR="006A24D7" w:rsidRDefault="006A24D7">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85.3pt;margin-top:-17.75pt;width:611pt;height:75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" stroked="f">
                <v:fill opacity="49858f"/>
                <v:textbox>
                  <w:txbxContent>
                    <w:p w:rsidR="006A24D7" w:rsidRDefault="006A24D7">
                      <w:bookmarkStart w:id="1" w:name="_GoBack"/>
                      <w:bookmarkEnd w:id="1"/>
                    </w:p>
                  </w:txbxContent>
                </v:textbox>
              </v:shape>
            </w:pict>
          </mc:Fallback>
        </mc:AlternateContent>
      </w:r>
      <w:r w:rsidR="006A24D7" w:rsidRPr="006A24D7">
        <w:rPr>
          <w:rFonts w:ascii="Calibri" w:hAnsi="Calibri" w:cs="Calibri"/>
          <w:noProof/>
          <w:color w:val="BFBFBF" w:themeColor="background1" w:themeShade="BF"/>
          <w:sz w:val="36"/>
          <w:szCs w:val="36"/>
          <w:lang w:eastAsia="de-DE"/>
        </w:rPr>
        <mc:AlternateContent>
          <mc:Choice Requires="wps">
            <w:drawing>
              <wp:anchor distT="0" distB="0" distL="114300" distR="114300" simplePos="0" relativeHeight="251656189" behindDoc="0" locked="0" layoutInCell="1" allowOverlap="1" wp14:anchorId="454622F3" wp14:editId="2EB79008">
                <wp:simplePos x="0" y="0"/>
                <wp:positionH relativeFrom="column">
                  <wp:posOffset>-900430</wp:posOffset>
                </wp:positionH>
                <wp:positionV relativeFrom="paragraph">
                  <wp:posOffset>-145415</wp:posOffset>
                </wp:positionV>
                <wp:extent cx="7581900" cy="9461500"/>
                <wp:effectExtent l="0" t="0" r="0" b="635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9461500"/>
                        </a:xfrm>
                        <a:prstGeom prst="rect">
                          <a:avLst/>
                        </a:prstGeom>
                        <a:blipFill>
                          <a:blip r:embed="rId9"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rsidR="006A24D7" w:rsidRDefault="006A24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9pt;margin-top:-11.45pt;width:597pt;height:74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" stroked="f">
                <v:fill r:id="rId10" o:title="" recolor="t" rotate="t" type="frame"/>
                <v:textbox>
                  <w:txbxContent>
                    <w:p w:rsidR="006A24D7" w:rsidRDefault="006A24D7"/>
                  </w:txbxContent>
                </v:textbox>
              </v:shape>
            </w:pict>
          </mc:Fallback>
        </mc:AlternateContent>
      </w:r>
    </w:p>
    <w:p w:rsidR="00922F43" w:rsidRDefault="00922F43" w:rsidP="000A4ABC">
      <w:pPr>
        <w:spacing w:after="480"/>
        <w:contextualSpacing/>
        <w:jc w:val="right"/>
        <w:rPr>
          <w:rFonts w:ascii="Calibri" w:hAnsi="Calibri" w:cs="Calibri"/>
          <w:b/>
          <w:sz w:val="28"/>
          <w:szCs w:val="28"/>
        </w:rPr>
      </w:pPr>
    </w:p>
    <w:p w:rsidR="00922F43" w:rsidRDefault="00922F43" w:rsidP="000A4ABC">
      <w:pPr>
        <w:spacing w:after="480"/>
        <w:contextualSpacing/>
        <w:jc w:val="right"/>
        <w:rPr>
          <w:rFonts w:ascii="Calibri" w:hAnsi="Calibri" w:cs="Calibri"/>
          <w:color w:val="BFBFBF" w:themeColor="background1" w:themeShade="BF"/>
          <w:sz w:val="36"/>
          <w:szCs w:val="36"/>
        </w:rPr>
      </w:pPr>
    </w:p>
    <w:p w:rsidR="00922F43" w:rsidRDefault="00922F43" w:rsidP="000A4ABC">
      <w:pPr>
        <w:spacing w:after="480"/>
        <w:contextualSpacing/>
        <w:jc w:val="right"/>
        <w:rPr>
          <w:rFonts w:ascii="Calibri" w:hAnsi="Calibri" w:cs="Calibri"/>
          <w:color w:val="BFBFBF" w:themeColor="background1" w:themeShade="BF"/>
          <w:sz w:val="36"/>
          <w:szCs w:val="36"/>
        </w:rPr>
      </w:pPr>
    </w:p>
    <w:p w:rsidR="008410A9" w:rsidRDefault="008410A9" w:rsidP="000A4ABC">
      <w:pPr>
        <w:spacing w:after="480"/>
        <w:contextualSpacing/>
        <w:jc w:val="right"/>
        <w:rPr>
          <w:rFonts w:ascii="Calibri" w:hAnsi="Calibri" w:cs="Calibri"/>
          <w:color w:val="808080" w:themeColor="background1" w:themeShade="80"/>
          <w:sz w:val="36"/>
          <w:szCs w:val="36"/>
        </w:rPr>
      </w:pPr>
      <w:bookmarkStart w:id="2" w:name="Nummer"/>
    </w:p>
    <w:p w:rsidR="000A4ABC" w:rsidRDefault="000A4ABC" w:rsidP="000A4ABC">
      <w:pPr>
        <w:spacing w:after="480"/>
        <w:contextualSpacing/>
        <w:jc w:val="center"/>
        <w:rPr>
          <w:rFonts w:ascii="Calibri" w:hAnsi="Calibri" w:cs="Calibri"/>
          <w:color w:val="808080" w:themeColor="background1" w:themeShade="80"/>
          <w:sz w:val="36"/>
          <w:szCs w:val="36"/>
        </w:rPr>
      </w:pPr>
    </w:p>
    <w:bookmarkEnd w:id="2"/>
    <w:p w:rsidR="00D40BB1" w:rsidRPr="00D40BB1" w:rsidRDefault="00D40BB1" w:rsidP="000A4ABC">
      <w:pPr>
        <w:tabs>
          <w:tab w:val="left" w:pos="9072"/>
        </w:tabs>
        <w:spacing w:after="0" w:line="288" w:lineRule="auto"/>
        <w:contextualSpacing/>
        <w:rPr>
          <w:rFonts w:cstheme="minorHAnsi"/>
          <w:b/>
          <w:sz w:val="24"/>
          <w:szCs w:val="24"/>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r w:rsidRPr="000A4ABC">
        <w:rPr>
          <w:rFonts w:cs="Calibri"/>
          <w:noProof/>
          <w:color w:val="BFBFBF" w:themeColor="background1" w:themeShade="BF"/>
          <w:sz w:val="32"/>
          <w:szCs w:val="32"/>
          <w:lang w:eastAsia="de-DE"/>
        </w:rPr>
        <mc:AlternateContent>
          <mc:Choice Requires="wps">
            <w:drawing>
              <wp:anchor distT="0" distB="0" distL="114300" distR="114300" simplePos="0" relativeHeight="251659264" behindDoc="0" locked="1" layoutInCell="1" allowOverlap="1" wp14:anchorId="0EE6A72B" wp14:editId="41A7E501">
                <wp:simplePos x="0" y="0"/>
                <wp:positionH relativeFrom="column">
                  <wp:posOffset>166370</wp:posOffset>
                </wp:positionH>
                <wp:positionV relativeFrom="paragraph">
                  <wp:posOffset>-2142490</wp:posOffset>
                </wp:positionV>
                <wp:extent cx="5647055" cy="617982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6179820"/>
                        </a:xfrm>
                        <a:prstGeom prst="rect">
                          <a:avLst/>
                        </a:prstGeom>
                        <a:noFill/>
                        <a:ln w="9525">
                          <a:noFill/>
                          <a:miter lim="800000"/>
                          <a:headEnd/>
                          <a:tailEnd/>
                        </a:ln>
                      </wps:spPr>
                      <wps:txbx>
                        <w:txbxContent>
                          <w:p w:rsidR="00657EDA" w:rsidRDefault="00657EDA" w:rsidP="00294EAF">
                            <w:pPr>
                              <w:spacing w:after="0"/>
                              <w:jc w:val="center"/>
                              <w:rPr>
                                <w:sz w:val="76"/>
                                <w:szCs w:val="76"/>
                              </w:rPr>
                            </w:pPr>
                            <w:r>
                              <w:rPr>
                                <w:noProof/>
                                <w:sz w:val="76"/>
                                <w:szCs w:val="76"/>
                                <w:lang w:eastAsia="de-DE"/>
                              </w:rPr>
                              <w:drawing>
                                <wp:inline distT="0" distB="0" distL="0" distR="0" wp14:anchorId="49B4F452" wp14:editId="3E0DC036">
                                  <wp:extent cx="2556510" cy="5810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coast.png"/>
                                          <pic:cNvPicPr/>
                                        </pic:nvPicPr>
                                        <pic:blipFill>
                                          <a:blip r:embed="rId11">
                                            <a:extLst>
                                              <a:ext uri="{28A0092B-C50C-407E-A947-70E740481C1C}">
                                                <a14:useLocalDpi xmlns:a14="http://schemas.microsoft.com/office/drawing/2010/main" val="0"/>
                                              </a:ext>
                                            </a:extLst>
                                          </a:blip>
                                          <a:stretch>
                                            <a:fillRect/>
                                          </a:stretch>
                                        </pic:blipFill>
                                        <pic:spPr>
                                          <a:xfrm>
                                            <a:off x="0" y="0"/>
                                            <a:ext cx="2556840" cy="581100"/>
                                          </a:xfrm>
                                          <a:prstGeom prst="rect">
                                            <a:avLst/>
                                          </a:prstGeom>
                                        </pic:spPr>
                                      </pic:pic>
                                    </a:graphicData>
                                  </a:graphic>
                                </wp:inline>
                              </w:drawing>
                            </w:r>
                          </w:p>
                          <w:p w:rsidR="00657EDA" w:rsidRPr="00871CFA" w:rsidRDefault="008E3386" w:rsidP="00294EAF">
                            <w:pPr>
                              <w:spacing w:after="0"/>
                              <w:jc w:val="center"/>
                              <w:rPr>
                                <w:b/>
                                <w:sz w:val="40"/>
                                <w:szCs w:val="40"/>
                                <w:lang w:val="en-US"/>
                              </w:rPr>
                            </w:pPr>
                            <w:r w:rsidRPr="00871CFA">
                              <w:rPr>
                                <w:b/>
                                <w:sz w:val="40"/>
                                <w:szCs w:val="40"/>
                                <w:lang w:val="en-US"/>
                              </w:rPr>
                              <w:t>R</w:t>
                            </w:r>
                            <w:r w:rsidR="00657EDA" w:rsidRPr="00871CFA">
                              <w:rPr>
                                <w:b/>
                                <w:sz w:val="40"/>
                                <w:szCs w:val="40"/>
                                <w:lang w:val="en-US"/>
                              </w:rPr>
                              <w:t>eport</w:t>
                            </w: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sz w:val="32"/>
                                <w:szCs w:val="24"/>
                                <w:lang w:val="en-US"/>
                              </w:rPr>
                            </w:pPr>
                          </w:p>
                          <w:p w:rsidR="00243D0B" w:rsidRDefault="00243D0B" w:rsidP="00294EAF">
                            <w:pPr>
                              <w:spacing w:after="0" w:line="264" w:lineRule="auto"/>
                              <w:jc w:val="center"/>
                              <w:rPr>
                                <w:b/>
                                <w:color w:val="365F91" w:themeColor="accent1" w:themeShade="BF"/>
                                <w:sz w:val="72"/>
                                <w:szCs w:val="48"/>
                                <w:lang w:val="en-US"/>
                              </w:rPr>
                            </w:pPr>
                          </w:p>
                          <w:p w:rsidR="00657EDA" w:rsidRPr="006A24D7" w:rsidRDefault="00657EDA" w:rsidP="00294EAF">
                            <w:pPr>
                              <w:spacing w:after="0" w:line="264" w:lineRule="auto"/>
                              <w:jc w:val="center"/>
                              <w:rPr>
                                <w:b/>
                                <w:color w:val="365F91" w:themeColor="accent1" w:themeShade="BF"/>
                                <w:sz w:val="72"/>
                                <w:szCs w:val="48"/>
                                <w:lang w:val="en-US"/>
                              </w:rPr>
                            </w:pPr>
                            <w:r w:rsidRPr="006A24D7">
                              <w:rPr>
                                <w:b/>
                                <w:color w:val="365F91" w:themeColor="accent1" w:themeShade="BF"/>
                                <w:sz w:val="72"/>
                                <w:szCs w:val="48"/>
                                <w:lang w:val="en-US"/>
                              </w:rPr>
                              <w:t>Coastal biomass to energy</w:t>
                            </w:r>
                          </w:p>
                          <w:p w:rsidR="00657EDA" w:rsidRPr="00B944BC" w:rsidRDefault="00657EDA" w:rsidP="006A24D7">
                            <w:pPr>
                              <w:spacing w:after="0" w:line="264" w:lineRule="auto"/>
                              <w:jc w:val="center"/>
                              <w:rPr>
                                <w:i/>
                                <w:color w:val="365F91" w:themeColor="accent1" w:themeShade="BF"/>
                                <w:sz w:val="48"/>
                                <w:szCs w:val="48"/>
                                <w:lang w:val="en-US"/>
                              </w:rPr>
                            </w:pPr>
                            <w:r w:rsidRPr="00B944BC">
                              <w:rPr>
                                <w:i/>
                                <w:color w:val="365F91" w:themeColor="accent1" w:themeShade="BF"/>
                                <w:sz w:val="48"/>
                                <w:szCs w:val="48"/>
                                <w:lang w:val="en-US"/>
                              </w:rPr>
                              <w:t>Algae to energy - overview</w:t>
                            </w:r>
                          </w:p>
                          <w:p w:rsidR="00657EDA" w:rsidRDefault="00657EDA" w:rsidP="00294EAF">
                            <w:pPr>
                              <w:spacing w:after="0" w:line="264" w:lineRule="auto"/>
                              <w:jc w:val="center"/>
                              <w:rPr>
                                <w:sz w:val="32"/>
                                <w:szCs w:val="24"/>
                                <w:lang w:val="en-US"/>
                              </w:rPr>
                            </w:pPr>
                          </w:p>
                          <w:p w:rsidR="00657EDA" w:rsidRDefault="00657EDA" w:rsidP="00657EDA">
                            <w:pPr>
                              <w:spacing w:after="0" w:line="264" w:lineRule="auto"/>
                              <w:rPr>
                                <w:sz w:val="32"/>
                                <w:szCs w:val="24"/>
                                <w:lang w:val="en-US"/>
                              </w:rPr>
                            </w:pPr>
                          </w:p>
                          <w:p w:rsidR="006A24D7" w:rsidRDefault="006A24D7" w:rsidP="00B944BC">
                            <w:pPr>
                              <w:spacing w:after="0" w:line="264" w:lineRule="auto"/>
                              <w:jc w:val="center"/>
                              <w:rPr>
                                <w:i/>
                                <w:sz w:val="32"/>
                                <w:szCs w:val="32"/>
                                <w:lang w:val="en-US"/>
                              </w:rPr>
                            </w:pPr>
                          </w:p>
                          <w:p w:rsidR="006A24D7" w:rsidRDefault="006A24D7" w:rsidP="00B944BC">
                            <w:pPr>
                              <w:spacing w:after="0" w:line="264" w:lineRule="auto"/>
                              <w:jc w:val="center"/>
                              <w:rPr>
                                <w:i/>
                                <w:sz w:val="32"/>
                                <w:szCs w:val="32"/>
                                <w:lang w:val="en-US"/>
                              </w:rPr>
                            </w:pPr>
                          </w:p>
                          <w:p w:rsidR="00871CFA" w:rsidRDefault="00871CFA" w:rsidP="00B944BC">
                            <w:pPr>
                              <w:spacing w:after="0" w:line="264" w:lineRule="auto"/>
                              <w:jc w:val="center"/>
                              <w:rPr>
                                <w:i/>
                                <w:sz w:val="32"/>
                                <w:szCs w:val="32"/>
                                <w:lang w:val="en-US"/>
                              </w:rPr>
                            </w:pPr>
                          </w:p>
                          <w:p w:rsidR="00B944BC" w:rsidRPr="00EE3479" w:rsidRDefault="00B944BC" w:rsidP="00B944BC">
                            <w:pPr>
                              <w:spacing w:after="0" w:line="264" w:lineRule="auto"/>
                              <w:jc w:val="center"/>
                              <w:rPr>
                                <w:i/>
                                <w:sz w:val="32"/>
                                <w:szCs w:val="32"/>
                                <w:lang w:val="en-US"/>
                              </w:rPr>
                            </w:pPr>
                            <w:r w:rsidRPr="00EE3479">
                              <w:rPr>
                                <w:i/>
                                <w:sz w:val="32"/>
                                <w:szCs w:val="32"/>
                                <w:lang w:val="en-US"/>
                              </w:rPr>
                              <w:t>Radka Ptacnikova</w:t>
                            </w:r>
                          </w:p>
                          <w:p w:rsidR="00657EDA" w:rsidRPr="00657EDA" w:rsidRDefault="00B944BC" w:rsidP="00B944BC">
                            <w:pPr>
                              <w:spacing w:after="0"/>
                              <w:jc w:val="center"/>
                              <w:rPr>
                                <w:b/>
                                <w:sz w:val="76"/>
                                <w:szCs w:val="76"/>
                                <w:lang w:val="en-US"/>
                              </w:rPr>
                            </w:pPr>
                            <w:r w:rsidRPr="00F22980">
                              <w:rPr>
                                <w:i/>
                                <w:sz w:val="24"/>
                                <w:szCs w:val="24"/>
                                <w:lang w:val="en-US"/>
                              </w:rPr>
                              <w:t>Institute for Chemistry and Biology of</w:t>
                            </w:r>
                            <w:r>
                              <w:rPr>
                                <w:i/>
                                <w:sz w:val="24"/>
                                <w:szCs w:val="24"/>
                                <w:lang w:val="en-US"/>
                              </w:rPr>
                              <w:t xml:space="preserve"> </w:t>
                            </w:r>
                            <w:r w:rsidRPr="00F22980">
                              <w:rPr>
                                <w:i/>
                                <w:sz w:val="24"/>
                                <w:szCs w:val="24"/>
                                <w:lang w:val="en-US"/>
                              </w:rPr>
                              <w:t xml:space="preserve">the Marine Environment (ICBM), Carl von Ossietzky University of Oldenburg, P.O. Box 2503, </w:t>
                            </w:r>
                            <w:proofErr w:type="gramStart"/>
                            <w:r w:rsidRPr="00F22980">
                              <w:rPr>
                                <w:i/>
                                <w:sz w:val="24"/>
                                <w:szCs w:val="24"/>
                                <w:lang w:val="en-US"/>
                              </w:rPr>
                              <w:t>26111</w:t>
                            </w:r>
                            <w:proofErr w:type="gramEnd"/>
                            <w:r w:rsidRPr="00F22980">
                              <w:rPr>
                                <w:i/>
                                <w:sz w:val="24"/>
                                <w:szCs w:val="24"/>
                                <w:lang w:val="en-US"/>
                              </w:rPr>
                              <w:t xml:space="preserve"> Oldenburg, Germany</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1pt;margin-top:-168.7pt;width:444.65pt;height:48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" filled="f" stroked="f">
                <v:textbox inset="2mm,,2mm">
                  <w:txbxContent>
                    <w:p w:rsidR="00657EDA" w:rsidRDefault="00657EDA" w:rsidP="00294EAF">
                      <w:pPr>
                        <w:spacing w:after="0"/>
                        <w:jc w:val="center"/>
                        <w:rPr>
                          <w:sz w:val="76"/>
                          <w:szCs w:val="76"/>
                        </w:rPr>
                      </w:pPr>
                      <w:r>
                        <w:rPr>
                          <w:noProof/>
                          <w:sz w:val="76"/>
                          <w:szCs w:val="76"/>
                          <w:lang w:eastAsia="de-DE"/>
                        </w:rPr>
                        <w:drawing>
                          <wp:inline distT="0" distB="0" distL="0" distR="0" wp14:anchorId="49B4F452" wp14:editId="3E0DC036">
                            <wp:extent cx="2556510" cy="5810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coast.png"/>
                                    <pic:cNvPicPr/>
                                  </pic:nvPicPr>
                                  <pic:blipFill>
                                    <a:blip r:embed="rId11">
                                      <a:extLst>
                                        <a:ext uri="{28A0092B-C50C-407E-A947-70E740481C1C}">
                                          <a14:useLocalDpi xmlns:a14="http://schemas.microsoft.com/office/drawing/2010/main" val="0"/>
                                        </a:ext>
                                      </a:extLst>
                                    </a:blip>
                                    <a:stretch>
                                      <a:fillRect/>
                                    </a:stretch>
                                  </pic:blipFill>
                                  <pic:spPr>
                                    <a:xfrm>
                                      <a:off x="0" y="0"/>
                                      <a:ext cx="2556840" cy="581100"/>
                                    </a:xfrm>
                                    <a:prstGeom prst="rect">
                                      <a:avLst/>
                                    </a:prstGeom>
                                  </pic:spPr>
                                </pic:pic>
                              </a:graphicData>
                            </a:graphic>
                          </wp:inline>
                        </w:drawing>
                      </w:r>
                    </w:p>
                    <w:p w:rsidR="00657EDA" w:rsidRPr="00871CFA" w:rsidRDefault="008E3386" w:rsidP="00294EAF">
                      <w:pPr>
                        <w:spacing w:after="0"/>
                        <w:jc w:val="center"/>
                        <w:rPr>
                          <w:b/>
                          <w:sz w:val="40"/>
                          <w:szCs w:val="40"/>
                          <w:lang w:val="en-US"/>
                        </w:rPr>
                      </w:pPr>
                      <w:r w:rsidRPr="00871CFA">
                        <w:rPr>
                          <w:b/>
                          <w:sz w:val="40"/>
                          <w:szCs w:val="40"/>
                          <w:lang w:val="en-US"/>
                        </w:rPr>
                        <w:t>R</w:t>
                      </w:r>
                      <w:r w:rsidR="00657EDA" w:rsidRPr="00871CFA">
                        <w:rPr>
                          <w:b/>
                          <w:sz w:val="40"/>
                          <w:szCs w:val="40"/>
                          <w:lang w:val="en-US"/>
                        </w:rPr>
                        <w:t>eport</w:t>
                      </w: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sz w:val="32"/>
                          <w:szCs w:val="24"/>
                          <w:lang w:val="en-US"/>
                        </w:rPr>
                      </w:pPr>
                    </w:p>
                    <w:p w:rsidR="00243D0B" w:rsidRDefault="00243D0B" w:rsidP="00294EAF">
                      <w:pPr>
                        <w:spacing w:after="0" w:line="264" w:lineRule="auto"/>
                        <w:jc w:val="center"/>
                        <w:rPr>
                          <w:b/>
                          <w:color w:val="365F91" w:themeColor="accent1" w:themeShade="BF"/>
                          <w:sz w:val="72"/>
                          <w:szCs w:val="48"/>
                          <w:lang w:val="en-US"/>
                        </w:rPr>
                      </w:pPr>
                    </w:p>
                    <w:p w:rsidR="00657EDA" w:rsidRPr="006A24D7" w:rsidRDefault="00657EDA" w:rsidP="00294EAF">
                      <w:pPr>
                        <w:spacing w:after="0" w:line="264" w:lineRule="auto"/>
                        <w:jc w:val="center"/>
                        <w:rPr>
                          <w:b/>
                          <w:color w:val="365F91" w:themeColor="accent1" w:themeShade="BF"/>
                          <w:sz w:val="72"/>
                          <w:szCs w:val="48"/>
                          <w:lang w:val="en-US"/>
                        </w:rPr>
                      </w:pPr>
                      <w:r w:rsidRPr="006A24D7">
                        <w:rPr>
                          <w:b/>
                          <w:color w:val="365F91" w:themeColor="accent1" w:themeShade="BF"/>
                          <w:sz w:val="72"/>
                          <w:szCs w:val="48"/>
                          <w:lang w:val="en-US"/>
                        </w:rPr>
                        <w:t>Coastal biomass to energy</w:t>
                      </w:r>
                    </w:p>
                    <w:p w:rsidR="00657EDA" w:rsidRPr="00B944BC" w:rsidRDefault="00657EDA" w:rsidP="006A24D7">
                      <w:pPr>
                        <w:spacing w:after="0" w:line="264" w:lineRule="auto"/>
                        <w:jc w:val="center"/>
                        <w:rPr>
                          <w:i/>
                          <w:color w:val="365F91" w:themeColor="accent1" w:themeShade="BF"/>
                          <w:sz w:val="48"/>
                          <w:szCs w:val="48"/>
                          <w:lang w:val="en-US"/>
                        </w:rPr>
                      </w:pPr>
                      <w:r w:rsidRPr="00B944BC">
                        <w:rPr>
                          <w:i/>
                          <w:color w:val="365F91" w:themeColor="accent1" w:themeShade="BF"/>
                          <w:sz w:val="48"/>
                          <w:szCs w:val="48"/>
                          <w:lang w:val="en-US"/>
                        </w:rPr>
                        <w:t>Algae to energy - overview</w:t>
                      </w:r>
                    </w:p>
                    <w:p w:rsidR="00657EDA" w:rsidRDefault="00657EDA" w:rsidP="00294EAF">
                      <w:pPr>
                        <w:spacing w:after="0" w:line="264" w:lineRule="auto"/>
                        <w:jc w:val="center"/>
                        <w:rPr>
                          <w:sz w:val="32"/>
                          <w:szCs w:val="24"/>
                          <w:lang w:val="en-US"/>
                        </w:rPr>
                      </w:pPr>
                    </w:p>
                    <w:p w:rsidR="00657EDA" w:rsidRDefault="00657EDA" w:rsidP="00657EDA">
                      <w:pPr>
                        <w:spacing w:after="0" w:line="264" w:lineRule="auto"/>
                        <w:rPr>
                          <w:sz w:val="32"/>
                          <w:szCs w:val="24"/>
                          <w:lang w:val="en-US"/>
                        </w:rPr>
                      </w:pPr>
                    </w:p>
                    <w:p w:rsidR="006A24D7" w:rsidRDefault="006A24D7" w:rsidP="00B944BC">
                      <w:pPr>
                        <w:spacing w:after="0" w:line="264" w:lineRule="auto"/>
                        <w:jc w:val="center"/>
                        <w:rPr>
                          <w:i/>
                          <w:sz w:val="32"/>
                          <w:szCs w:val="32"/>
                          <w:lang w:val="en-US"/>
                        </w:rPr>
                      </w:pPr>
                    </w:p>
                    <w:p w:rsidR="006A24D7" w:rsidRDefault="006A24D7" w:rsidP="00B944BC">
                      <w:pPr>
                        <w:spacing w:after="0" w:line="264" w:lineRule="auto"/>
                        <w:jc w:val="center"/>
                        <w:rPr>
                          <w:i/>
                          <w:sz w:val="32"/>
                          <w:szCs w:val="32"/>
                          <w:lang w:val="en-US"/>
                        </w:rPr>
                      </w:pPr>
                    </w:p>
                    <w:p w:rsidR="00871CFA" w:rsidRDefault="00871CFA" w:rsidP="00B944BC">
                      <w:pPr>
                        <w:spacing w:after="0" w:line="264" w:lineRule="auto"/>
                        <w:jc w:val="center"/>
                        <w:rPr>
                          <w:i/>
                          <w:sz w:val="32"/>
                          <w:szCs w:val="32"/>
                          <w:lang w:val="en-US"/>
                        </w:rPr>
                      </w:pPr>
                    </w:p>
                    <w:p w:rsidR="00B944BC" w:rsidRPr="00EE3479" w:rsidRDefault="00B944BC" w:rsidP="00B944BC">
                      <w:pPr>
                        <w:spacing w:after="0" w:line="264" w:lineRule="auto"/>
                        <w:jc w:val="center"/>
                        <w:rPr>
                          <w:i/>
                          <w:sz w:val="32"/>
                          <w:szCs w:val="32"/>
                          <w:lang w:val="en-US"/>
                        </w:rPr>
                      </w:pPr>
                      <w:r w:rsidRPr="00EE3479">
                        <w:rPr>
                          <w:i/>
                          <w:sz w:val="32"/>
                          <w:szCs w:val="32"/>
                          <w:lang w:val="en-US"/>
                        </w:rPr>
                        <w:t>Radka Ptacnikova</w:t>
                      </w:r>
                    </w:p>
                    <w:p w:rsidR="00657EDA" w:rsidRPr="00657EDA" w:rsidRDefault="00B944BC" w:rsidP="00B944BC">
                      <w:pPr>
                        <w:spacing w:after="0"/>
                        <w:jc w:val="center"/>
                        <w:rPr>
                          <w:b/>
                          <w:sz w:val="76"/>
                          <w:szCs w:val="76"/>
                          <w:lang w:val="en-US"/>
                        </w:rPr>
                      </w:pPr>
                      <w:r w:rsidRPr="00F22980">
                        <w:rPr>
                          <w:i/>
                          <w:sz w:val="24"/>
                          <w:szCs w:val="24"/>
                          <w:lang w:val="en-US"/>
                        </w:rPr>
                        <w:t>Institute for Chemistry and Biology of</w:t>
                      </w:r>
                      <w:r>
                        <w:rPr>
                          <w:i/>
                          <w:sz w:val="24"/>
                          <w:szCs w:val="24"/>
                          <w:lang w:val="en-US"/>
                        </w:rPr>
                        <w:t xml:space="preserve"> </w:t>
                      </w:r>
                      <w:r w:rsidRPr="00F22980">
                        <w:rPr>
                          <w:i/>
                          <w:sz w:val="24"/>
                          <w:szCs w:val="24"/>
                          <w:lang w:val="en-US"/>
                        </w:rPr>
                        <w:t xml:space="preserve">the Marine Environment (ICBM), Carl von Ossietzky University of Oldenburg, P.O. Box 2503, </w:t>
                      </w:r>
                      <w:proofErr w:type="gramStart"/>
                      <w:r w:rsidRPr="00F22980">
                        <w:rPr>
                          <w:i/>
                          <w:sz w:val="24"/>
                          <w:szCs w:val="24"/>
                          <w:lang w:val="en-US"/>
                        </w:rPr>
                        <w:t>26111</w:t>
                      </w:r>
                      <w:proofErr w:type="gramEnd"/>
                      <w:r w:rsidRPr="00F22980">
                        <w:rPr>
                          <w:i/>
                          <w:sz w:val="24"/>
                          <w:szCs w:val="24"/>
                          <w:lang w:val="en-US"/>
                        </w:rPr>
                        <w:t xml:space="preserve"> Oldenburg, Germany</w:t>
                      </w:r>
                    </w:p>
                  </w:txbxContent>
                </v:textbox>
                <w10:anchorlock/>
              </v:shape>
            </w:pict>
          </mc:Fallback>
        </mc:AlternateContent>
      </w: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172422" w:rsidRDefault="00172422" w:rsidP="000A4ABC">
      <w:pPr>
        <w:tabs>
          <w:tab w:val="left" w:pos="9072"/>
        </w:tabs>
        <w:spacing w:after="0" w:line="288" w:lineRule="auto"/>
        <w:contextualSpacing/>
        <w:jc w:val="center"/>
        <w:rPr>
          <w:rFonts w:cs="Calibri"/>
          <w:color w:val="BFBFBF" w:themeColor="background1" w:themeShade="BF"/>
          <w:sz w:val="32"/>
          <w:szCs w:val="32"/>
        </w:rPr>
      </w:pPr>
    </w:p>
    <w:p w:rsidR="000A4ABC" w:rsidRDefault="000A4ABC" w:rsidP="000A4ABC">
      <w:pPr>
        <w:tabs>
          <w:tab w:val="left" w:pos="9072"/>
        </w:tabs>
        <w:spacing w:after="0" w:line="288" w:lineRule="auto"/>
        <w:contextualSpacing/>
        <w:jc w:val="center"/>
        <w:rPr>
          <w:rFonts w:cs="Calibri"/>
          <w:color w:val="BFBFBF" w:themeColor="background1" w:themeShade="BF"/>
          <w:sz w:val="32"/>
          <w:szCs w:val="32"/>
        </w:rPr>
      </w:pPr>
    </w:p>
    <w:p w:rsidR="000A4ABC" w:rsidRDefault="000A4ABC" w:rsidP="000A4ABC">
      <w:pPr>
        <w:tabs>
          <w:tab w:val="left" w:pos="9072"/>
        </w:tabs>
        <w:spacing w:after="0" w:line="288" w:lineRule="auto"/>
        <w:contextualSpacing/>
        <w:jc w:val="center"/>
        <w:rPr>
          <w:rFonts w:cs="Calibri"/>
          <w:color w:val="BFBFBF" w:themeColor="background1" w:themeShade="BF"/>
          <w:sz w:val="32"/>
          <w:szCs w:val="32"/>
        </w:rPr>
        <w:sectPr w:rsidR="000A4ABC" w:rsidSect="00B33A07">
          <w:footerReference w:type="default" r:id="rId12"/>
          <w:headerReference w:type="first" r:id="rId13"/>
          <w:footerReference w:type="first" r:id="rId14"/>
          <w:type w:val="continuous"/>
          <w:pgSz w:w="11907" w:h="16839" w:code="9"/>
          <w:pgMar w:top="1134" w:right="1418" w:bottom="1134" w:left="1418" w:header="340" w:footer="720" w:gutter="0"/>
          <w:pgNumType w:start="1"/>
          <w:cols w:space="720"/>
          <w:formProt w:val="0"/>
          <w:titlePg/>
          <w:docGrid w:linePitch="360"/>
        </w:sectPr>
      </w:pPr>
    </w:p>
    <w:p w:rsidR="00172422" w:rsidRDefault="00172422" w:rsidP="00922F43">
      <w:pPr>
        <w:tabs>
          <w:tab w:val="left" w:pos="9072"/>
        </w:tabs>
        <w:spacing w:after="0" w:line="288" w:lineRule="auto"/>
        <w:contextualSpacing/>
        <w:rPr>
          <w:rFonts w:cs="Calibri"/>
          <w:b/>
          <w:sz w:val="32"/>
          <w:szCs w:val="32"/>
        </w:rPr>
      </w:pPr>
    </w:p>
    <w:p w:rsidR="00373ACE" w:rsidRDefault="00657EDA" w:rsidP="00657EDA">
      <w:pPr>
        <w:tabs>
          <w:tab w:val="left" w:pos="9072"/>
        </w:tabs>
        <w:spacing w:after="0" w:line="288" w:lineRule="auto"/>
        <w:contextualSpacing/>
        <w:jc w:val="center"/>
        <w:rPr>
          <w:rFonts w:asciiTheme="majorHAnsi" w:eastAsiaTheme="majorEastAsia" w:hAnsiTheme="majorHAnsi" w:cstheme="majorBidi"/>
          <w:b/>
          <w:bCs/>
          <w:color w:val="365F91" w:themeColor="accent1" w:themeShade="BF"/>
          <w:sz w:val="28"/>
          <w:szCs w:val="28"/>
          <w:lang w:val="en-US"/>
        </w:rPr>
      </w:pPr>
      <w:r w:rsidRPr="00657EDA">
        <w:rPr>
          <w:rFonts w:asciiTheme="majorHAnsi" w:eastAsiaTheme="majorEastAsia" w:hAnsiTheme="majorHAnsi" w:cstheme="majorBidi"/>
          <w:b/>
          <w:bCs/>
          <w:color w:val="365F91" w:themeColor="accent1" w:themeShade="BF"/>
          <w:sz w:val="28"/>
          <w:szCs w:val="28"/>
          <w:lang w:val="en-US"/>
        </w:rPr>
        <w:t>Coastal biomass to energy</w:t>
      </w:r>
    </w:p>
    <w:p w:rsidR="00657EDA" w:rsidRPr="00657EDA" w:rsidRDefault="00657EDA" w:rsidP="00657EDA">
      <w:pPr>
        <w:pStyle w:val="berschrift1"/>
        <w:spacing w:before="0"/>
        <w:jc w:val="center"/>
        <w:rPr>
          <w:lang w:val="en-US"/>
        </w:rPr>
      </w:pPr>
      <w:bookmarkStart w:id="3" w:name="_Toc341684096"/>
      <w:r w:rsidRPr="00657EDA">
        <w:rPr>
          <w:lang w:val="en-US"/>
        </w:rPr>
        <w:t>Algae to energy - overview</w:t>
      </w:r>
      <w:bookmarkEnd w:id="3"/>
    </w:p>
    <w:sdt>
      <w:sdtPr>
        <w:rPr>
          <w:rFonts w:asciiTheme="minorHAnsi" w:eastAsiaTheme="minorHAnsi" w:hAnsiTheme="minorHAnsi" w:cstheme="minorBidi"/>
          <w:b w:val="0"/>
          <w:bCs w:val="0"/>
          <w:color w:val="auto"/>
          <w:sz w:val="22"/>
          <w:szCs w:val="22"/>
          <w:lang w:eastAsia="en-US"/>
        </w:rPr>
        <w:id w:val="997857397"/>
        <w:docPartObj>
          <w:docPartGallery w:val="Table of Contents"/>
          <w:docPartUnique/>
        </w:docPartObj>
      </w:sdtPr>
      <w:sdtEndPr/>
      <w:sdtContent>
        <w:p w:rsidR="00172422" w:rsidRDefault="008E3386" w:rsidP="00DC76A9">
          <w:pPr>
            <w:pStyle w:val="Inhaltsverzeichnisberschrift"/>
            <w:tabs>
              <w:tab w:val="left" w:pos="2535"/>
            </w:tabs>
            <w:rPr>
              <w:color w:val="6B95C7"/>
              <w:sz w:val="22"/>
              <w:szCs w:val="22"/>
              <w:lang w:val="en-US"/>
            </w:rPr>
          </w:pPr>
          <w:r>
            <w:rPr>
              <w:color w:val="6B95C7"/>
              <w:lang w:val="en-US"/>
            </w:rPr>
            <w:t>Content</w:t>
          </w:r>
          <w:r w:rsidR="00294EAF">
            <w:rPr>
              <w:color w:val="6B95C7"/>
              <w:sz w:val="22"/>
              <w:szCs w:val="22"/>
              <w:lang w:val="en-US"/>
            </w:rPr>
            <w:tab/>
          </w:r>
        </w:p>
        <w:p w:rsidR="00DC76A9" w:rsidRPr="00DC76A9" w:rsidRDefault="00DC76A9" w:rsidP="00DC76A9">
          <w:pPr>
            <w:rPr>
              <w:lang w:val="en-US" w:eastAsia="de-DE"/>
            </w:rPr>
          </w:pPr>
        </w:p>
        <w:p w:rsidR="00DC76A9" w:rsidRDefault="00373ACE">
          <w:pPr>
            <w:pStyle w:val="Verzeichnis1"/>
            <w:tabs>
              <w:tab w:val="right" w:leader="dot" w:pos="9629"/>
            </w:tabs>
            <w:rPr>
              <w:rFonts w:eastAsiaTheme="minorEastAsia"/>
              <w:noProof/>
              <w:lang w:eastAsia="de-DE"/>
            </w:rPr>
          </w:pPr>
          <w:r>
            <w:fldChar w:fldCharType="begin"/>
          </w:r>
          <w:r>
            <w:instrText xml:space="preserve"> TOC \o "1-3" \h \z \u </w:instrText>
          </w:r>
          <w:r>
            <w:fldChar w:fldCharType="separate"/>
          </w:r>
          <w:hyperlink w:anchor="_Toc341684096" w:history="1">
            <w:r w:rsidR="00DC76A9" w:rsidRPr="000033FC">
              <w:rPr>
                <w:rStyle w:val="Hyperlink"/>
                <w:noProof/>
                <w:lang w:val="en-US"/>
              </w:rPr>
              <w:t>Algae to energy - overview</w:t>
            </w:r>
            <w:r w:rsidR="00DC76A9">
              <w:rPr>
                <w:noProof/>
                <w:webHidden/>
              </w:rPr>
              <w:tab/>
            </w:r>
            <w:r w:rsidR="00DC76A9">
              <w:rPr>
                <w:noProof/>
                <w:webHidden/>
              </w:rPr>
              <w:fldChar w:fldCharType="begin"/>
            </w:r>
            <w:r w:rsidR="00DC76A9">
              <w:rPr>
                <w:noProof/>
                <w:webHidden/>
              </w:rPr>
              <w:instrText xml:space="preserve"> PAGEREF _Toc341684096 \h </w:instrText>
            </w:r>
            <w:r w:rsidR="00DC76A9">
              <w:rPr>
                <w:noProof/>
                <w:webHidden/>
              </w:rPr>
            </w:r>
            <w:r w:rsidR="00DC76A9">
              <w:rPr>
                <w:noProof/>
                <w:webHidden/>
              </w:rPr>
              <w:fldChar w:fldCharType="separate"/>
            </w:r>
            <w:r w:rsidR="004360E0">
              <w:rPr>
                <w:noProof/>
                <w:webHidden/>
              </w:rPr>
              <w:t>1</w:t>
            </w:r>
            <w:r w:rsidR="00DC76A9">
              <w:rPr>
                <w:noProof/>
                <w:webHidden/>
              </w:rPr>
              <w:fldChar w:fldCharType="end"/>
            </w:r>
          </w:hyperlink>
        </w:p>
        <w:p w:rsidR="00DC76A9" w:rsidRDefault="00BA3194">
          <w:pPr>
            <w:pStyle w:val="Verzeichnis2"/>
            <w:rPr>
              <w:noProof/>
            </w:rPr>
          </w:pPr>
          <w:hyperlink w:anchor="_Toc341684097" w:history="1">
            <w:r w:rsidR="00DC76A9" w:rsidRPr="000033FC">
              <w:rPr>
                <w:rStyle w:val="Hyperlink"/>
                <w:noProof/>
                <w:lang w:val="en-US"/>
              </w:rPr>
              <w:t>1.</w:t>
            </w:r>
            <w:r w:rsidR="00DC76A9">
              <w:rPr>
                <w:noProof/>
              </w:rPr>
              <w:tab/>
            </w:r>
            <w:r w:rsidR="00DC76A9" w:rsidRPr="000033FC">
              <w:rPr>
                <w:rStyle w:val="Hyperlink"/>
                <w:noProof/>
                <w:lang w:val="en-US"/>
              </w:rPr>
              <w:t>Renewable energy and sustainability</w:t>
            </w:r>
            <w:r w:rsidR="00DC76A9">
              <w:rPr>
                <w:noProof/>
                <w:webHidden/>
              </w:rPr>
              <w:tab/>
            </w:r>
            <w:r w:rsidR="00DC76A9">
              <w:rPr>
                <w:noProof/>
                <w:webHidden/>
              </w:rPr>
              <w:fldChar w:fldCharType="begin"/>
            </w:r>
            <w:r w:rsidR="00DC76A9">
              <w:rPr>
                <w:noProof/>
                <w:webHidden/>
              </w:rPr>
              <w:instrText xml:space="preserve"> PAGEREF _Toc341684097 \h </w:instrText>
            </w:r>
            <w:r w:rsidR="00DC76A9">
              <w:rPr>
                <w:noProof/>
                <w:webHidden/>
              </w:rPr>
            </w:r>
            <w:r w:rsidR="00DC76A9">
              <w:rPr>
                <w:noProof/>
                <w:webHidden/>
              </w:rPr>
              <w:fldChar w:fldCharType="separate"/>
            </w:r>
            <w:r w:rsidR="004360E0">
              <w:rPr>
                <w:noProof/>
                <w:webHidden/>
              </w:rPr>
              <w:t>2</w:t>
            </w:r>
            <w:r w:rsidR="00DC76A9">
              <w:rPr>
                <w:noProof/>
                <w:webHidden/>
              </w:rPr>
              <w:fldChar w:fldCharType="end"/>
            </w:r>
          </w:hyperlink>
        </w:p>
        <w:p w:rsidR="00DC76A9" w:rsidRDefault="00BA3194">
          <w:pPr>
            <w:pStyle w:val="Verzeichnis2"/>
            <w:rPr>
              <w:noProof/>
            </w:rPr>
          </w:pPr>
          <w:hyperlink w:anchor="_Toc341684098" w:history="1">
            <w:r w:rsidR="00DC76A9" w:rsidRPr="000033FC">
              <w:rPr>
                <w:rStyle w:val="Hyperlink"/>
                <w:noProof/>
                <w:lang w:val="en-US"/>
              </w:rPr>
              <w:t>2.</w:t>
            </w:r>
            <w:r w:rsidR="00DC76A9">
              <w:rPr>
                <w:noProof/>
              </w:rPr>
              <w:tab/>
            </w:r>
            <w:r w:rsidR="00DC76A9" w:rsidRPr="000033FC">
              <w:rPr>
                <w:rStyle w:val="Hyperlink"/>
                <w:noProof/>
                <w:lang w:val="en-US"/>
              </w:rPr>
              <w:t>Algae as a source of renewable energy</w:t>
            </w:r>
            <w:r w:rsidR="00DC76A9">
              <w:rPr>
                <w:noProof/>
                <w:webHidden/>
              </w:rPr>
              <w:tab/>
            </w:r>
            <w:r w:rsidR="00DC76A9">
              <w:rPr>
                <w:noProof/>
                <w:webHidden/>
              </w:rPr>
              <w:fldChar w:fldCharType="begin"/>
            </w:r>
            <w:r w:rsidR="00DC76A9">
              <w:rPr>
                <w:noProof/>
                <w:webHidden/>
              </w:rPr>
              <w:instrText xml:space="preserve"> PAGEREF _Toc341684098 \h </w:instrText>
            </w:r>
            <w:r w:rsidR="00DC76A9">
              <w:rPr>
                <w:noProof/>
                <w:webHidden/>
              </w:rPr>
            </w:r>
            <w:r w:rsidR="00DC76A9">
              <w:rPr>
                <w:noProof/>
                <w:webHidden/>
              </w:rPr>
              <w:fldChar w:fldCharType="separate"/>
            </w:r>
            <w:r w:rsidR="004360E0">
              <w:rPr>
                <w:noProof/>
                <w:webHidden/>
              </w:rPr>
              <w:t>2</w:t>
            </w:r>
            <w:r w:rsidR="00DC76A9">
              <w:rPr>
                <w:noProof/>
                <w:webHidden/>
              </w:rPr>
              <w:fldChar w:fldCharType="end"/>
            </w:r>
          </w:hyperlink>
        </w:p>
        <w:p w:rsidR="00DC76A9" w:rsidRDefault="00BA3194">
          <w:pPr>
            <w:pStyle w:val="Verzeichnis2"/>
            <w:rPr>
              <w:noProof/>
            </w:rPr>
          </w:pPr>
          <w:hyperlink w:anchor="_Toc341684099" w:history="1">
            <w:r w:rsidR="00DC76A9" w:rsidRPr="000033FC">
              <w:rPr>
                <w:rStyle w:val="Hyperlink"/>
                <w:noProof/>
                <w:lang w:val="en-US"/>
              </w:rPr>
              <w:t>3.</w:t>
            </w:r>
            <w:r w:rsidR="00DC76A9">
              <w:rPr>
                <w:noProof/>
              </w:rPr>
              <w:tab/>
            </w:r>
            <w:r w:rsidR="00DC76A9" w:rsidRPr="000033FC">
              <w:rPr>
                <w:rStyle w:val="Hyperlink"/>
                <w:noProof/>
                <w:lang w:val="en-US"/>
              </w:rPr>
              <w:t>Algae biomass</w:t>
            </w:r>
            <w:r w:rsidR="00DC76A9">
              <w:rPr>
                <w:noProof/>
                <w:webHidden/>
              </w:rPr>
              <w:tab/>
            </w:r>
            <w:r w:rsidR="00DC76A9">
              <w:rPr>
                <w:noProof/>
                <w:webHidden/>
              </w:rPr>
              <w:fldChar w:fldCharType="begin"/>
            </w:r>
            <w:r w:rsidR="00DC76A9">
              <w:rPr>
                <w:noProof/>
                <w:webHidden/>
              </w:rPr>
              <w:instrText xml:space="preserve"> PAGEREF _Toc341684099 \h </w:instrText>
            </w:r>
            <w:r w:rsidR="00DC76A9">
              <w:rPr>
                <w:noProof/>
                <w:webHidden/>
              </w:rPr>
            </w:r>
            <w:r w:rsidR="00DC76A9">
              <w:rPr>
                <w:noProof/>
                <w:webHidden/>
              </w:rPr>
              <w:fldChar w:fldCharType="separate"/>
            </w:r>
            <w:r w:rsidR="004360E0">
              <w:rPr>
                <w:noProof/>
                <w:webHidden/>
              </w:rPr>
              <w:t>3</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0" w:history="1">
            <w:r w:rsidR="00DC76A9" w:rsidRPr="000033FC">
              <w:rPr>
                <w:rStyle w:val="Hyperlink"/>
                <w:noProof/>
              </w:rPr>
              <w:t>a)</w:t>
            </w:r>
            <w:r w:rsidR="00DC76A9">
              <w:rPr>
                <w:noProof/>
              </w:rPr>
              <w:tab/>
            </w:r>
            <w:r w:rsidR="00DC76A9" w:rsidRPr="000033FC">
              <w:rPr>
                <w:rStyle w:val="Hyperlink"/>
                <w:noProof/>
              </w:rPr>
              <w:t>Harvesting from nature</w:t>
            </w:r>
            <w:r w:rsidR="00DC76A9">
              <w:rPr>
                <w:noProof/>
                <w:webHidden/>
              </w:rPr>
              <w:tab/>
            </w:r>
            <w:r w:rsidR="00DC76A9">
              <w:rPr>
                <w:noProof/>
                <w:webHidden/>
              </w:rPr>
              <w:fldChar w:fldCharType="begin"/>
            </w:r>
            <w:r w:rsidR="00DC76A9">
              <w:rPr>
                <w:noProof/>
                <w:webHidden/>
              </w:rPr>
              <w:instrText xml:space="preserve"> PAGEREF _Toc341684100 \h </w:instrText>
            </w:r>
            <w:r w:rsidR="00DC76A9">
              <w:rPr>
                <w:noProof/>
                <w:webHidden/>
              </w:rPr>
            </w:r>
            <w:r w:rsidR="00DC76A9">
              <w:rPr>
                <w:noProof/>
                <w:webHidden/>
              </w:rPr>
              <w:fldChar w:fldCharType="separate"/>
            </w:r>
            <w:r w:rsidR="004360E0">
              <w:rPr>
                <w:noProof/>
                <w:webHidden/>
              </w:rPr>
              <w:t>3</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1" w:history="1">
            <w:r w:rsidR="00DC76A9" w:rsidRPr="000033FC">
              <w:rPr>
                <w:rStyle w:val="Hyperlink"/>
                <w:noProof/>
              </w:rPr>
              <w:t>b)</w:t>
            </w:r>
            <w:r w:rsidR="00DC76A9">
              <w:rPr>
                <w:noProof/>
              </w:rPr>
              <w:tab/>
            </w:r>
            <w:r w:rsidR="00DC76A9" w:rsidRPr="000033FC">
              <w:rPr>
                <w:rStyle w:val="Hyperlink"/>
                <w:noProof/>
              </w:rPr>
              <w:t>Collecting seaweed wrack</w:t>
            </w:r>
            <w:r w:rsidR="00DC76A9">
              <w:rPr>
                <w:noProof/>
                <w:webHidden/>
              </w:rPr>
              <w:tab/>
            </w:r>
            <w:r w:rsidR="00DC76A9">
              <w:rPr>
                <w:noProof/>
                <w:webHidden/>
              </w:rPr>
              <w:fldChar w:fldCharType="begin"/>
            </w:r>
            <w:r w:rsidR="00DC76A9">
              <w:rPr>
                <w:noProof/>
                <w:webHidden/>
              </w:rPr>
              <w:instrText xml:space="preserve"> PAGEREF _Toc341684101 \h </w:instrText>
            </w:r>
            <w:r w:rsidR="00DC76A9">
              <w:rPr>
                <w:noProof/>
                <w:webHidden/>
              </w:rPr>
            </w:r>
            <w:r w:rsidR="00DC76A9">
              <w:rPr>
                <w:noProof/>
                <w:webHidden/>
              </w:rPr>
              <w:fldChar w:fldCharType="separate"/>
            </w:r>
            <w:r w:rsidR="004360E0">
              <w:rPr>
                <w:noProof/>
                <w:webHidden/>
              </w:rPr>
              <w:t>3</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2" w:history="1">
            <w:r w:rsidR="00DC76A9" w:rsidRPr="000033FC">
              <w:rPr>
                <w:rStyle w:val="Hyperlink"/>
                <w:noProof/>
              </w:rPr>
              <w:t>c)</w:t>
            </w:r>
            <w:r w:rsidR="00DC76A9">
              <w:rPr>
                <w:noProof/>
              </w:rPr>
              <w:tab/>
            </w:r>
            <w:r w:rsidR="00DC76A9" w:rsidRPr="000033FC">
              <w:rPr>
                <w:rStyle w:val="Hyperlink"/>
                <w:noProof/>
              </w:rPr>
              <w:t>Culturing of algae</w:t>
            </w:r>
            <w:r w:rsidR="00DC76A9">
              <w:rPr>
                <w:noProof/>
                <w:webHidden/>
              </w:rPr>
              <w:tab/>
            </w:r>
            <w:r w:rsidR="00DC76A9">
              <w:rPr>
                <w:noProof/>
                <w:webHidden/>
              </w:rPr>
              <w:fldChar w:fldCharType="begin"/>
            </w:r>
            <w:r w:rsidR="00DC76A9">
              <w:rPr>
                <w:noProof/>
                <w:webHidden/>
              </w:rPr>
              <w:instrText xml:space="preserve"> PAGEREF _Toc341684102 \h </w:instrText>
            </w:r>
            <w:r w:rsidR="00DC76A9">
              <w:rPr>
                <w:noProof/>
                <w:webHidden/>
              </w:rPr>
            </w:r>
            <w:r w:rsidR="00DC76A9">
              <w:rPr>
                <w:noProof/>
                <w:webHidden/>
              </w:rPr>
              <w:fldChar w:fldCharType="separate"/>
            </w:r>
            <w:r w:rsidR="004360E0">
              <w:rPr>
                <w:noProof/>
                <w:webHidden/>
              </w:rPr>
              <w:t>4</w:t>
            </w:r>
            <w:r w:rsidR="00DC76A9">
              <w:rPr>
                <w:noProof/>
                <w:webHidden/>
              </w:rPr>
              <w:fldChar w:fldCharType="end"/>
            </w:r>
          </w:hyperlink>
        </w:p>
        <w:p w:rsidR="00DC76A9" w:rsidRDefault="00BA3194">
          <w:pPr>
            <w:pStyle w:val="Verzeichnis2"/>
            <w:rPr>
              <w:noProof/>
            </w:rPr>
          </w:pPr>
          <w:hyperlink w:anchor="_Toc341684103" w:history="1">
            <w:r w:rsidR="00DC76A9" w:rsidRPr="000033FC">
              <w:rPr>
                <w:rStyle w:val="Hyperlink"/>
                <w:noProof/>
                <w:lang w:val="en-US"/>
              </w:rPr>
              <w:t>4.</w:t>
            </w:r>
            <w:r w:rsidR="00DC76A9">
              <w:rPr>
                <w:noProof/>
              </w:rPr>
              <w:tab/>
            </w:r>
            <w:r w:rsidR="00DC76A9" w:rsidRPr="000033FC">
              <w:rPr>
                <w:rStyle w:val="Hyperlink"/>
                <w:noProof/>
                <w:lang w:val="en-US"/>
              </w:rPr>
              <w:t>Energy production &amp; efficiency</w:t>
            </w:r>
            <w:r w:rsidR="00DC76A9">
              <w:rPr>
                <w:noProof/>
                <w:webHidden/>
              </w:rPr>
              <w:tab/>
            </w:r>
            <w:r w:rsidR="00DC76A9">
              <w:rPr>
                <w:noProof/>
                <w:webHidden/>
              </w:rPr>
              <w:fldChar w:fldCharType="begin"/>
            </w:r>
            <w:r w:rsidR="00DC76A9">
              <w:rPr>
                <w:noProof/>
                <w:webHidden/>
              </w:rPr>
              <w:instrText xml:space="preserve"> PAGEREF _Toc341684103 \h </w:instrText>
            </w:r>
            <w:r w:rsidR="00DC76A9">
              <w:rPr>
                <w:noProof/>
                <w:webHidden/>
              </w:rPr>
            </w:r>
            <w:r w:rsidR="00DC76A9">
              <w:rPr>
                <w:noProof/>
                <w:webHidden/>
              </w:rPr>
              <w:fldChar w:fldCharType="separate"/>
            </w:r>
            <w:r w:rsidR="004360E0">
              <w:rPr>
                <w:noProof/>
                <w:webHidden/>
              </w:rPr>
              <w:t>4</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4" w:history="1">
            <w:r w:rsidR="00DC76A9" w:rsidRPr="000033FC">
              <w:rPr>
                <w:rStyle w:val="Hyperlink"/>
                <w:noProof/>
                <w:lang w:val="en-US"/>
              </w:rPr>
              <w:t>a)</w:t>
            </w:r>
            <w:r w:rsidR="00DC76A9">
              <w:rPr>
                <w:noProof/>
              </w:rPr>
              <w:tab/>
            </w:r>
            <w:r w:rsidR="00DC76A9" w:rsidRPr="000033FC">
              <w:rPr>
                <w:rStyle w:val="Hyperlink"/>
                <w:noProof/>
                <w:lang w:val="en-US"/>
              </w:rPr>
              <w:t>Efficiency of photosynthesis</w:t>
            </w:r>
            <w:r w:rsidR="00DC76A9">
              <w:rPr>
                <w:noProof/>
                <w:webHidden/>
              </w:rPr>
              <w:tab/>
            </w:r>
            <w:r w:rsidR="00DC76A9">
              <w:rPr>
                <w:noProof/>
                <w:webHidden/>
              </w:rPr>
              <w:fldChar w:fldCharType="begin"/>
            </w:r>
            <w:r w:rsidR="00DC76A9">
              <w:rPr>
                <w:noProof/>
                <w:webHidden/>
              </w:rPr>
              <w:instrText xml:space="preserve"> PAGEREF _Toc341684104 \h </w:instrText>
            </w:r>
            <w:r w:rsidR="00DC76A9">
              <w:rPr>
                <w:noProof/>
                <w:webHidden/>
              </w:rPr>
            </w:r>
            <w:r w:rsidR="00DC76A9">
              <w:rPr>
                <w:noProof/>
                <w:webHidden/>
              </w:rPr>
              <w:fldChar w:fldCharType="separate"/>
            </w:r>
            <w:r w:rsidR="004360E0">
              <w:rPr>
                <w:noProof/>
                <w:webHidden/>
              </w:rPr>
              <w:t>4</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5" w:history="1">
            <w:r w:rsidR="00DC76A9" w:rsidRPr="000033FC">
              <w:rPr>
                <w:rStyle w:val="Hyperlink"/>
                <w:noProof/>
              </w:rPr>
              <w:t>b)</w:t>
            </w:r>
            <w:r w:rsidR="00DC76A9">
              <w:rPr>
                <w:noProof/>
              </w:rPr>
              <w:tab/>
            </w:r>
            <w:r w:rsidR="00DC76A9" w:rsidRPr="000033FC">
              <w:rPr>
                <w:rStyle w:val="Hyperlink"/>
                <w:noProof/>
              </w:rPr>
              <w:t>Algae productivity</w:t>
            </w:r>
            <w:r w:rsidR="00DC76A9">
              <w:rPr>
                <w:noProof/>
                <w:webHidden/>
              </w:rPr>
              <w:tab/>
            </w:r>
            <w:r w:rsidR="00DC76A9">
              <w:rPr>
                <w:noProof/>
                <w:webHidden/>
              </w:rPr>
              <w:fldChar w:fldCharType="begin"/>
            </w:r>
            <w:r w:rsidR="00DC76A9">
              <w:rPr>
                <w:noProof/>
                <w:webHidden/>
              </w:rPr>
              <w:instrText xml:space="preserve"> PAGEREF _Toc341684105 \h </w:instrText>
            </w:r>
            <w:r w:rsidR="00DC76A9">
              <w:rPr>
                <w:noProof/>
                <w:webHidden/>
              </w:rPr>
            </w:r>
            <w:r w:rsidR="00DC76A9">
              <w:rPr>
                <w:noProof/>
                <w:webHidden/>
              </w:rPr>
              <w:fldChar w:fldCharType="separate"/>
            </w:r>
            <w:r w:rsidR="004360E0">
              <w:rPr>
                <w:noProof/>
                <w:webHidden/>
              </w:rPr>
              <w:t>5</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6" w:history="1">
            <w:r w:rsidR="00DC76A9" w:rsidRPr="000033FC">
              <w:rPr>
                <w:rStyle w:val="Hyperlink"/>
                <w:noProof/>
              </w:rPr>
              <w:t>c)</w:t>
            </w:r>
            <w:r w:rsidR="00DC76A9">
              <w:rPr>
                <w:noProof/>
              </w:rPr>
              <w:tab/>
            </w:r>
            <w:r w:rsidR="00DC76A9" w:rsidRPr="000033FC">
              <w:rPr>
                <w:rStyle w:val="Hyperlink"/>
                <w:noProof/>
              </w:rPr>
              <w:t>Scaling</w:t>
            </w:r>
            <w:r w:rsidR="00DC76A9">
              <w:rPr>
                <w:noProof/>
                <w:webHidden/>
              </w:rPr>
              <w:tab/>
            </w:r>
            <w:r w:rsidR="00DC76A9">
              <w:rPr>
                <w:noProof/>
                <w:webHidden/>
              </w:rPr>
              <w:fldChar w:fldCharType="begin"/>
            </w:r>
            <w:r w:rsidR="00DC76A9">
              <w:rPr>
                <w:noProof/>
                <w:webHidden/>
              </w:rPr>
              <w:instrText xml:space="preserve"> PAGEREF _Toc341684106 \h </w:instrText>
            </w:r>
            <w:r w:rsidR="00DC76A9">
              <w:rPr>
                <w:noProof/>
                <w:webHidden/>
              </w:rPr>
            </w:r>
            <w:r w:rsidR="00DC76A9">
              <w:rPr>
                <w:noProof/>
                <w:webHidden/>
              </w:rPr>
              <w:fldChar w:fldCharType="separate"/>
            </w:r>
            <w:r w:rsidR="004360E0">
              <w:rPr>
                <w:noProof/>
                <w:webHidden/>
              </w:rPr>
              <w:t>5</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7" w:history="1">
            <w:r w:rsidR="00DC76A9" w:rsidRPr="000033FC">
              <w:rPr>
                <w:rStyle w:val="Hyperlink"/>
                <w:noProof/>
                <w:lang w:val="en-US"/>
              </w:rPr>
              <w:t>d)</w:t>
            </w:r>
            <w:r w:rsidR="00DC76A9">
              <w:rPr>
                <w:noProof/>
              </w:rPr>
              <w:tab/>
            </w:r>
            <w:r w:rsidR="00DC76A9" w:rsidRPr="000033FC">
              <w:rPr>
                <w:rStyle w:val="Hyperlink"/>
                <w:noProof/>
                <w:lang w:val="en-US"/>
              </w:rPr>
              <w:t>Downstream processing</w:t>
            </w:r>
            <w:r w:rsidR="00DC76A9">
              <w:rPr>
                <w:noProof/>
                <w:webHidden/>
              </w:rPr>
              <w:tab/>
            </w:r>
            <w:r w:rsidR="00DC76A9">
              <w:rPr>
                <w:noProof/>
                <w:webHidden/>
              </w:rPr>
              <w:fldChar w:fldCharType="begin"/>
            </w:r>
            <w:r w:rsidR="00DC76A9">
              <w:rPr>
                <w:noProof/>
                <w:webHidden/>
              </w:rPr>
              <w:instrText xml:space="preserve"> PAGEREF _Toc341684107 \h </w:instrText>
            </w:r>
            <w:r w:rsidR="00DC76A9">
              <w:rPr>
                <w:noProof/>
                <w:webHidden/>
              </w:rPr>
            </w:r>
            <w:r w:rsidR="00DC76A9">
              <w:rPr>
                <w:noProof/>
                <w:webHidden/>
              </w:rPr>
              <w:fldChar w:fldCharType="separate"/>
            </w:r>
            <w:r w:rsidR="004360E0">
              <w:rPr>
                <w:noProof/>
                <w:webHidden/>
              </w:rPr>
              <w:t>5</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8" w:history="1">
            <w:r w:rsidR="00DC76A9" w:rsidRPr="000033FC">
              <w:rPr>
                <w:rStyle w:val="Hyperlink"/>
                <w:noProof/>
                <w:lang w:val="en-US"/>
              </w:rPr>
              <w:t>e)</w:t>
            </w:r>
            <w:r w:rsidR="00DC76A9">
              <w:rPr>
                <w:noProof/>
              </w:rPr>
              <w:tab/>
            </w:r>
            <w:r w:rsidR="00DC76A9" w:rsidRPr="000033FC">
              <w:rPr>
                <w:rStyle w:val="Hyperlink"/>
                <w:noProof/>
                <w:lang w:val="en-US"/>
              </w:rPr>
              <w:t>Sustainability of algae to energy production</w:t>
            </w:r>
            <w:r w:rsidR="00DC76A9">
              <w:rPr>
                <w:noProof/>
                <w:webHidden/>
              </w:rPr>
              <w:tab/>
            </w:r>
            <w:r w:rsidR="00DC76A9">
              <w:rPr>
                <w:noProof/>
                <w:webHidden/>
              </w:rPr>
              <w:fldChar w:fldCharType="begin"/>
            </w:r>
            <w:r w:rsidR="00DC76A9">
              <w:rPr>
                <w:noProof/>
                <w:webHidden/>
              </w:rPr>
              <w:instrText xml:space="preserve"> PAGEREF _Toc341684108 \h </w:instrText>
            </w:r>
            <w:r w:rsidR="00DC76A9">
              <w:rPr>
                <w:noProof/>
                <w:webHidden/>
              </w:rPr>
            </w:r>
            <w:r w:rsidR="00DC76A9">
              <w:rPr>
                <w:noProof/>
                <w:webHidden/>
              </w:rPr>
              <w:fldChar w:fldCharType="separate"/>
            </w:r>
            <w:r w:rsidR="004360E0">
              <w:rPr>
                <w:noProof/>
                <w:webHidden/>
              </w:rPr>
              <w:t>6</w:t>
            </w:r>
            <w:r w:rsidR="00DC76A9">
              <w:rPr>
                <w:noProof/>
                <w:webHidden/>
              </w:rPr>
              <w:fldChar w:fldCharType="end"/>
            </w:r>
          </w:hyperlink>
        </w:p>
        <w:p w:rsidR="00DC76A9" w:rsidRDefault="00BA3194">
          <w:pPr>
            <w:pStyle w:val="Verzeichnis3"/>
            <w:tabs>
              <w:tab w:val="left" w:pos="880"/>
              <w:tab w:val="right" w:leader="dot" w:pos="9629"/>
            </w:tabs>
            <w:rPr>
              <w:noProof/>
            </w:rPr>
          </w:pPr>
          <w:hyperlink w:anchor="_Toc341684109" w:history="1">
            <w:r w:rsidR="00DC76A9" w:rsidRPr="000033FC">
              <w:rPr>
                <w:rStyle w:val="Hyperlink"/>
                <w:noProof/>
                <w:lang w:val="en-US"/>
              </w:rPr>
              <w:t>f)</w:t>
            </w:r>
            <w:r w:rsidR="00DC76A9">
              <w:rPr>
                <w:noProof/>
              </w:rPr>
              <w:tab/>
            </w:r>
            <w:r w:rsidR="00DC76A9" w:rsidRPr="000033FC">
              <w:rPr>
                <w:rStyle w:val="Hyperlink"/>
                <w:noProof/>
                <w:lang w:val="en-US"/>
              </w:rPr>
              <w:t>Perspectives – is there any hope?</w:t>
            </w:r>
            <w:r w:rsidR="00DC76A9">
              <w:rPr>
                <w:noProof/>
                <w:webHidden/>
              </w:rPr>
              <w:tab/>
            </w:r>
            <w:r w:rsidR="00DC76A9">
              <w:rPr>
                <w:noProof/>
                <w:webHidden/>
              </w:rPr>
              <w:fldChar w:fldCharType="begin"/>
            </w:r>
            <w:r w:rsidR="00DC76A9">
              <w:rPr>
                <w:noProof/>
                <w:webHidden/>
              </w:rPr>
              <w:instrText xml:space="preserve"> PAGEREF _Toc341684109 \h </w:instrText>
            </w:r>
            <w:r w:rsidR="00DC76A9">
              <w:rPr>
                <w:noProof/>
                <w:webHidden/>
              </w:rPr>
            </w:r>
            <w:r w:rsidR="00DC76A9">
              <w:rPr>
                <w:noProof/>
                <w:webHidden/>
              </w:rPr>
              <w:fldChar w:fldCharType="separate"/>
            </w:r>
            <w:r w:rsidR="004360E0">
              <w:rPr>
                <w:noProof/>
                <w:webHidden/>
              </w:rPr>
              <w:t>6</w:t>
            </w:r>
            <w:r w:rsidR="00DC76A9">
              <w:rPr>
                <w:noProof/>
                <w:webHidden/>
              </w:rPr>
              <w:fldChar w:fldCharType="end"/>
            </w:r>
          </w:hyperlink>
        </w:p>
        <w:p w:rsidR="00DC76A9" w:rsidRDefault="00BA3194">
          <w:pPr>
            <w:pStyle w:val="Verzeichnis2"/>
            <w:rPr>
              <w:noProof/>
            </w:rPr>
          </w:pPr>
          <w:hyperlink w:anchor="_Toc341684110" w:history="1">
            <w:r w:rsidR="00DC76A9" w:rsidRPr="000033FC">
              <w:rPr>
                <w:rStyle w:val="Hyperlink"/>
                <w:noProof/>
                <w:lang w:val="en-US"/>
              </w:rPr>
              <w:t>5.</w:t>
            </w:r>
            <w:r w:rsidR="00DC76A9">
              <w:rPr>
                <w:noProof/>
              </w:rPr>
              <w:tab/>
            </w:r>
            <w:r w:rsidR="00DC76A9" w:rsidRPr="000033FC">
              <w:rPr>
                <w:rStyle w:val="Hyperlink"/>
                <w:noProof/>
                <w:lang w:val="en-US"/>
              </w:rPr>
              <w:t>Literature cited</w:t>
            </w:r>
            <w:r w:rsidR="00DC76A9">
              <w:rPr>
                <w:noProof/>
                <w:webHidden/>
              </w:rPr>
              <w:tab/>
            </w:r>
            <w:r w:rsidR="00DC76A9">
              <w:rPr>
                <w:noProof/>
                <w:webHidden/>
              </w:rPr>
              <w:fldChar w:fldCharType="begin"/>
            </w:r>
            <w:r w:rsidR="00DC76A9">
              <w:rPr>
                <w:noProof/>
                <w:webHidden/>
              </w:rPr>
              <w:instrText xml:space="preserve"> PAGEREF _Toc341684110 \h </w:instrText>
            </w:r>
            <w:r w:rsidR="00DC76A9">
              <w:rPr>
                <w:noProof/>
                <w:webHidden/>
              </w:rPr>
            </w:r>
            <w:r w:rsidR="00DC76A9">
              <w:rPr>
                <w:noProof/>
                <w:webHidden/>
              </w:rPr>
              <w:fldChar w:fldCharType="separate"/>
            </w:r>
            <w:r w:rsidR="004360E0">
              <w:rPr>
                <w:noProof/>
                <w:webHidden/>
              </w:rPr>
              <w:t>7</w:t>
            </w:r>
            <w:r w:rsidR="00DC76A9">
              <w:rPr>
                <w:noProof/>
                <w:webHidden/>
              </w:rPr>
              <w:fldChar w:fldCharType="end"/>
            </w:r>
          </w:hyperlink>
        </w:p>
        <w:p w:rsidR="003C6C27" w:rsidRPr="00BE7DCB" w:rsidRDefault="00373ACE" w:rsidP="003C6C27">
          <w:pPr>
            <w:rPr>
              <w:b/>
              <w:bCs/>
            </w:rPr>
          </w:pPr>
          <w:r>
            <w:rPr>
              <w:b/>
              <w:bCs/>
            </w:rPr>
            <w:fldChar w:fldCharType="end"/>
          </w:r>
        </w:p>
      </w:sdtContent>
    </w:sdt>
    <w:p w:rsidR="008E3386" w:rsidRDefault="008E3386">
      <w:pPr>
        <w:rPr>
          <w:rFonts w:asciiTheme="majorHAnsi" w:eastAsiaTheme="majorEastAsia" w:hAnsiTheme="majorHAnsi" w:cstheme="majorBidi"/>
          <w:b/>
          <w:bCs/>
          <w:color w:val="4F81BD" w:themeColor="accent1"/>
          <w:sz w:val="24"/>
          <w:szCs w:val="24"/>
          <w:lang w:val="en-US"/>
        </w:rPr>
      </w:pPr>
      <w:bookmarkStart w:id="4" w:name="_Toc341684097"/>
      <w:r>
        <w:rPr>
          <w:sz w:val="24"/>
          <w:szCs w:val="24"/>
          <w:lang w:val="en-US"/>
        </w:rPr>
        <w:br w:type="page"/>
      </w:r>
    </w:p>
    <w:p w:rsidR="00294EAF" w:rsidRPr="008E3386" w:rsidRDefault="00657EDA" w:rsidP="008E3386">
      <w:pPr>
        <w:pStyle w:val="berschrift2"/>
        <w:rPr>
          <w:sz w:val="24"/>
          <w:szCs w:val="24"/>
          <w:lang w:val="en-US"/>
        </w:rPr>
      </w:pPr>
      <w:r w:rsidRPr="008E3386">
        <w:rPr>
          <w:sz w:val="24"/>
          <w:szCs w:val="24"/>
          <w:lang w:val="en-US"/>
        </w:rPr>
        <w:lastRenderedPageBreak/>
        <w:t>Renewable energy and sustainability</w:t>
      </w:r>
      <w:bookmarkEnd w:id="4"/>
    </w:p>
    <w:p w:rsidR="00DC76A9" w:rsidRDefault="00657EDA" w:rsidP="008E3386">
      <w:pPr>
        <w:spacing w:after="0" w:line="300" w:lineRule="auto"/>
        <w:ind w:firstLine="357"/>
        <w:jc w:val="both"/>
        <w:rPr>
          <w:sz w:val="24"/>
          <w:szCs w:val="24"/>
          <w:lang w:val="en-US"/>
        </w:rPr>
      </w:pPr>
      <w:r w:rsidRPr="008E3386">
        <w:rPr>
          <w:sz w:val="24"/>
          <w:szCs w:val="24"/>
          <w:lang w:val="en-US"/>
        </w:rPr>
        <w:t>Facing decline of fossil, non-renewable energy sources accessibility, renewable sources have been explored and increasingly used worldwide. Besides water and wind energy, utilization of s</w:t>
      </w:r>
      <w:r w:rsidRPr="008E3386">
        <w:rPr>
          <w:sz w:val="24"/>
          <w:szCs w:val="24"/>
          <w:lang w:val="en-US"/>
        </w:rPr>
        <w:t>o</w:t>
      </w:r>
      <w:r w:rsidRPr="008E3386">
        <w:rPr>
          <w:sz w:val="24"/>
          <w:szCs w:val="24"/>
          <w:lang w:val="en-US"/>
        </w:rPr>
        <w:t>lar energy belongs to promising renewable sources, with biomass being one of the forms of solar energy utilization – green plants build biomass from basic nutrients by capturing solar light. For energy retrieval can be then used either newly grown biomass such as wood, maize, rapeseed, or waste biomass, such as agricultural or municipal organic waste. The energy acquired from biomass can be in a form of fuel (biogas, oils) or heat.</w:t>
      </w:r>
      <w:r w:rsidR="008E3386">
        <w:rPr>
          <w:sz w:val="24"/>
          <w:szCs w:val="24"/>
          <w:lang w:val="en-US"/>
        </w:rPr>
        <w:tab/>
      </w:r>
    </w:p>
    <w:p w:rsidR="008E3386" w:rsidRPr="008E3386" w:rsidRDefault="008E3386" w:rsidP="008E3386">
      <w:pPr>
        <w:spacing w:after="0" w:line="300" w:lineRule="auto"/>
        <w:ind w:firstLine="357"/>
        <w:jc w:val="both"/>
        <w:rPr>
          <w:sz w:val="24"/>
          <w:szCs w:val="24"/>
          <w:lang w:val="en-US"/>
        </w:rPr>
      </w:pPr>
    </w:p>
    <w:p w:rsidR="00DC76A9" w:rsidRPr="008E3386" w:rsidRDefault="00DC76A9" w:rsidP="008E3386">
      <w:pPr>
        <w:pStyle w:val="berschrift2"/>
        <w:rPr>
          <w:sz w:val="24"/>
          <w:szCs w:val="24"/>
          <w:lang w:val="en-US"/>
        </w:rPr>
      </w:pPr>
      <w:r w:rsidRPr="008E3386">
        <w:rPr>
          <w:sz w:val="24"/>
          <w:szCs w:val="24"/>
          <w:lang w:val="en-US"/>
        </w:rPr>
        <w:t>Algae as a source of renewable energy</w:t>
      </w:r>
    </w:p>
    <w:p w:rsidR="008E3386" w:rsidRDefault="00657EDA" w:rsidP="008E3386">
      <w:pPr>
        <w:spacing w:after="0" w:line="300" w:lineRule="auto"/>
        <w:ind w:firstLine="357"/>
        <w:jc w:val="both"/>
        <w:rPr>
          <w:sz w:val="24"/>
          <w:szCs w:val="24"/>
          <w:lang w:val="en-US"/>
        </w:rPr>
      </w:pPr>
      <w:r w:rsidRPr="008E3386">
        <w:rPr>
          <w:sz w:val="24"/>
          <w:szCs w:val="24"/>
          <w:lang w:val="en-US"/>
        </w:rPr>
        <w:t>Sustainability, defined as a capacity to endure, belong to crucial criteria for evaluation and o</w:t>
      </w:r>
      <w:r w:rsidRPr="008E3386">
        <w:rPr>
          <w:sz w:val="24"/>
          <w:szCs w:val="24"/>
          <w:lang w:val="en-US"/>
        </w:rPr>
        <w:t>p</w:t>
      </w:r>
      <w:r w:rsidRPr="008E3386">
        <w:rPr>
          <w:sz w:val="24"/>
          <w:szCs w:val="24"/>
          <w:lang w:val="en-US"/>
        </w:rPr>
        <w:t>timization of various energy sources. While it is obvious that utilization of non-renewable energy sources cannot be on a long-term sustainable, big hopes have been put in this respect into rene</w:t>
      </w:r>
      <w:r w:rsidRPr="008E3386">
        <w:rPr>
          <w:sz w:val="24"/>
          <w:szCs w:val="24"/>
          <w:lang w:val="en-US"/>
        </w:rPr>
        <w:t>w</w:t>
      </w:r>
      <w:r w:rsidRPr="008E3386">
        <w:rPr>
          <w:sz w:val="24"/>
          <w:szCs w:val="24"/>
          <w:lang w:val="en-US"/>
        </w:rPr>
        <w:t>able sources, including biomass. Unfortunately, by far not all of renewable energy sources are su</w:t>
      </w:r>
      <w:r w:rsidRPr="008E3386">
        <w:rPr>
          <w:sz w:val="24"/>
          <w:szCs w:val="24"/>
          <w:lang w:val="en-US"/>
        </w:rPr>
        <w:t>s</w:t>
      </w:r>
      <w:r w:rsidRPr="008E3386">
        <w:rPr>
          <w:sz w:val="24"/>
          <w:szCs w:val="24"/>
          <w:lang w:val="en-US"/>
        </w:rPr>
        <w:t xml:space="preserve">tainable either </w:t>
      </w:r>
      <w:r w:rsidRPr="008E3386">
        <w:rPr>
          <w:sz w:val="24"/>
          <w:szCs w:val="24"/>
        </w:rPr>
        <w:fldChar w:fldCharType="begin" w:fldLock="1"/>
      </w:r>
      <w:r w:rsidRPr="008E3386">
        <w:rPr>
          <w:sz w:val="24"/>
          <w:szCs w:val="24"/>
          <w:lang w:val="en-US"/>
        </w:rPr>
        <w:instrText>ADDIN CSL_CITATION { "citationItems" : [ { "id" : "ITEM-1", "itemData" : { "ISBN" : "9780954452933 / 978-1-906860-01-1", "author" : [ { "dropping-particle" : "", "family" : "MacKay", "given" : "D J C", "non-dropping-particle" : "", "parse-names" : false, "suffix" : "" } ], "id" : "ITEM-1", "issued" : { "date-parts" : [ [ "2009" ] ] }, "page" : "1-380", "publisher" : "UIT Cambridge Ltd.", "publisher-place" : "Cambridge, New York, Melbourne", "title" : "Sustainable Energy - without the hot air", "type" : "book" }, "uris" : [ "http://www.mendeley.com/documents/?uuid=13ffca30-b10e-4594-bb63-339a56618aec" ] } ], "mendeley" : { "previouslyFormattedCitation" : "&lt;sup&gt;1&lt;/sup&gt;"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1</w:t>
      </w:r>
      <w:r w:rsidRPr="008E3386">
        <w:rPr>
          <w:sz w:val="24"/>
          <w:szCs w:val="24"/>
        </w:rPr>
        <w:fldChar w:fldCharType="end"/>
      </w:r>
      <w:r w:rsidRPr="008E3386">
        <w:rPr>
          <w:sz w:val="24"/>
          <w:szCs w:val="24"/>
          <w:vertAlign w:val="superscript"/>
          <w:lang w:val="en-US"/>
        </w:rPr>
        <w:t>,</w:t>
      </w:r>
      <w:r w:rsidRPr="008E3386">
        <w:rPr>
          <w:sz w:val="24"/>
          <w:szCs w:val="24"/>
        </w:rPr>
        <w:fldChar w:fldCharType="begin" w:fldLock="1"/>
      </w:r>
      <w:r w:rsidRPr="008E3386">
        <w:rPr>
          <w:sz w:val="24"/>
          <w:szCs w:val="24"/>
          <w:lang w:val="en-US"/>
        </w:rPr>
        <w:instrText>ADDIN CSL_CITATION { "citationItems" : [ { "id" : "ITEM-1", "itemData" : { "DOI" : "10.1016/j.rser.2009.11.006", "author" : [ { "dropping-particle" : "", "family" : "Abbasi", "given" : "Tasneem", "non-dropping-particle" : "", "parse-names" : false, "suffix" : "" }, { "dropping-particle" : "", "family" : "Abbasi", "given" : "S.A.", "non-dropping-particle" : "", "parse-names" : false, "suffix" : "" } ], "container-title" : "Renewable and Sustainable Energy Reviews", "id" : "ITEM-1", "issue" : "3", "issued" : { "date-parts" : [ [ "2010", "4" ] ] }, "page" : "919-937", "publisher" : "PERGAMON-ELSEVIER SCIENCE LTD", "title" : "Biomass energy and the environmental impacts associated with its production and utilization", "type" : "article-journal", "volume" : "14" }, "uris" : [ "http://www.mendeley.com/documents/?uuid=81d83836-2acd-42ac-b5cd-a46c8541686a" ] } ], "mendeley" : { "previouslyFormattedCitation" : "&lt;sup&gt;2&lt;/sup&gt;"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2</w:t>
      </w:r>
      <w:r w:rsidRPr="008E3386">
        <w:rPr>
          <w:sz w:val="24"/>
          <w:szCs w:val="24"/>
        </w:rPr>
        <w:fldChar w:fldCharType="end"/>
      </w:r>
      <w:r w:rsidRPr="008E3386">
        <w:rPr>
          <w:sz w:val="24"/>
          <w:szCs w:val="24"/>
          <w:lang w:val="en-US"/>
        </w:rPr>
        <w:t xml:space="preserve">. For example, production of so called first generation biofuels, manufactured from plants otherwise commonly used as human food and feed for farmed animals (such as corn, soya, maize, sugar beet) led to increase of food prices and subsequent starvation in many areas around the world. </w:t>
      </w:r>
    </w:p>
    <w:p w:rsidR="00657EDA" w:rsidRPr="008E3386" w:rsidRDefault="00657EDA" w:rsidP="008E3386">
      <w:pPr>
        <w:spacing w:after="0" w:line="300" w:lineRule="auto"/>
        <w:ind w:firstLine="357"/>
        <w:jc w:val="both"/>
        <w:rPr>
          <w:sz w:val="24"/>
          <w:szCs w:val="24"/>
        </w:rPr>
      </w:pPr>
      <w:r w:rsidRPr="008E3386">
        <w:rPr>
          <w:sz w:val="24"/>
          <w:szCs w:val="24"/>
          <w:lang w:val="en-US"/>
        </w:rPr>
        <w:t xml:space="preserve">Besides that, the net energy and carbon balance are in case of these biofuels often negative </w:t>
      </w:r>
      <w:r w:rsidRPr="008E3386">
        <w:rPr>
          <w:sz w:val="24"/>
          <w:szCs w:val="24"/>
        </w:rPr>
        <w:fldChar w:fldCharType="begin" w:fldLock="1"/>
      </w:r>
      <w:r w:rsidRPr="008E3386">
        <w:rPr>
          <w:sz w:val="24"/>
          <w:szCs w:val="24"/>
          <w:lang w:val="en-US"/>
        </w:rPr>
        <w:instrText>ADDIN CSL_CITATION { "citationItems" : [ { "id" : "ITEM-1", "itemData" : { "abstract" : "With high quality petroleum running out in the next 50 years, the world governments and petrochemical industry alike are looking at biomass as a substitute refinery feedstock for liquid fuels and other bulk chemicals. New large plantations are being established in many countries, mostly in the tropics, but also in China, North America. Northern Europe, and in Russia. These industrial plantations will impact the global carbon, nitrogen, phosphorus, and water cycles in complex ways. The purpose of this paper is to use thermodynamics to quantify a few of the many global problems created by industrial forestry and agriculture. It is assumed that a typical tree biomass-for-energy plantation is combined with an efficient local pelleting facility to produce wood pellets for overseas export. The highest biomass-to-energy conversion efficiency is afforded by an efficient electrical power plant, followed by a combination of the FISCHER-TROPSCH diesel fuel burned in a 35%-efficient car, plus electricity. Wood pellet conversion to ethanol fuel is always the worst option. It is then shown that neither a prolific acacia stand in Indonesia nor an adjacent eucalypt stand is \"sustainable.\" The acacia stand can be made \"sustainable\" in a limited sense if the cumulative free energy consumption in wood drying and chipping is cut by a factor of two by increased reliance on sun-drying of raw wood. The average industrial sugarcane-for-ethanol plantation in Brazil could be \"sustainable\" if the cane ethanol powered a 60%-efficient fuel cell that, we show, does not exist. With some differences (ethanol distillation vs. pellet production), this sugarcane plantation performs very similarly to the acacia plantation, and is unsustainable in conjunction with efficient internal combustion engines", "author" : [ { "dropping-particle" : "", "family" : "Patzek", "given" : "T W", "non-dropping-particle" : "", "parse-names" : false, "suffix" : "" }, { "dropping-particle" : "", "family" : "Pimentel", "given" : "D", "non-dropping-particle" : "", "parse-names" : false, "suffix" : "" } ], "container-title" : "Critical Reviews in Plant Sciences", "id" : "ITEM-1", "issue" : "5-6", "issued" : { "date-parts" : [ [ "2005" ] ] }, "note" : "J", "page" : "327-364", "title" : "Thermodynamics of energy production from biomass", "type" : "article", "volume" : "24" }, "uris" : [ "http://www.mendeley.com/documents/?uuid=862327e7-a5ad-44bf-9eea-f4ffecb5253b" ] } ], "mendeley" : { "previouslyFormattedCitation" : "&lt;sup&gt;3&lt;/sup&gt;"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3</w:t>
      </w:r>
      <w:r w:rsidRPr="008E3386">
        <w:rPr>
          <w:sz w:val="24"/>
          <w:szCs w:val="24"/>
        </w:rPr>
        <w:fldChar w:fldCharType="end"/>
      </w:r>
      <w:r w:rsidRPr="008E3386">
        <w:rPr>
          <w:sz w:val="24"/>
          <w:szCs w:val="24"/>
          <w:lang w:val="en-US"/>
        </w:rPr>
        <w:t xml:space="preserve">, and their mass monoculture production have caused many serious environmental damages </w:t>
      </w:r>
      <w:r w:rsidRPr="008E3386">
        <w:rPr>
          <w:sz w:val="24"/>
          <w:szCs w:val="24"/>
        </w:rPr>
        <w:fldChar w:fldCharType="begin" w:fldLock="1"/>
      </w:r>
      <w:r w:rsidRPr="008E3386">
        <w:rPr>
          <w:sz w:val="24"/>
          <w:szCs w:val="24"/>
          <w:lang w:val="en-US"/>
        </w:rPr>
        <w:instrText>ADDIN CSL_CITATION { "citationItems" : [ { "id" : "ITEM-1", "itemData" : { "abstract" : "One of the major objectives of the current expansion in bioenergy cropping is to reduce global greenhouse gas emissions for environmental benefit. The cultivation of bioenergy and biofuel crops also affects biodiversity more directly, both positively and negatively. Ecological impact assessment methods for bioenergy projects (including changes to policy and land use) should address not simply changes to species abundance at field level, but include larger scale issues, including changes to landscape diversity, potential impacts to primary and secondary habitats and potential impacts on climate change. Such assessments require a correspondingly broad range of scientific methods, including modelling of climate and land use as well as the observation of biodiversity and landscape indicators. It is also possible to adopt evidence-based guidelines for good practice for situations where comprehensive assessments are not available. These might include favouring projects and policies that avoid gene flow to wild relatives of crops in centres of diversity, that do not result in invasion by the crop into other habitats, that enhance field-scale biodiversity, that increase landscape diversity, that do not threaten valued habitats within the local landscape, that promote the sustainable management of biodiverse habitats, that do not increase the risk of loss of primary habitats and that result in a proportionately large reduction in greenhouse gas emissions", "author" : [ { "dropping-particle" : "", "family" : "Firbank", "given" : "L G", "non-dropping-particle" : "", "parse-names" : false, "suffix" : "" } ], "container-title" : "Bioenergy Research", "id" : "ITEM-1", "issue" : "1", "issued" : { "date-parts" : [ [ "2008" ] ] }, "note" : "JArticleFirbank, LG, Inst Grassland &amp; Environm Res, Wyke EX20 2SB, Okehampton, EnglandLes.firbank@bbsrc.ac.ukBIOENERGY RESMAR", "page" : "12-19", "title" : "Assessing the ecological impacts of bioenergy projects", "type" : "article", "volume" : "1" }, "uris" : [ "http://www.mendeley.com/documents/?uuid=2031dcfb-596e-4de3-87ec-1a9591738680" ] } ], "mendeley" : { "previouslyFormattedCitation" : "&lt;sup&gt;4&lt;/sup&gt;"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4</w:t>
      </w:r>
      <w:r w:rsidRPr="008E3386">
        <w:rPr>
          <w:sz w:val="24"/>
          <w:szCs w:val="24"/>
        </w:rPr>
        <w:fldChar w:fldCharType="end"/>
      </w:r>
      <w:r w:rsidRPr="008E3386">
        <w:rPr>
          <w:sz w:val="24"/>
          <w:szCs w:val="24"/>
          <w:lang w:val="en-US"/>
        </w:rPr>
        <w:t>. The second generation of biofuels, utilizing non-food energy crops such as switch grass or willow co</w:t>
      </w:r>
      <w:r w:rsidRPr="008E3386">
        <w:rPr>
          <w:sz w:val="24"/>
          <w:szCs w:val="24"/>
          <w:lang w:val="en-US"/>
        </w:rPr>
        <w:t>p</w:t>
      </w:r>
      <w:r w:rsidRPr="008E3386">
        <w:rPr>
          <w:sz w:val="24"/>
          <w:szCs w:val="24"/>
          <w:lang w:val="en-US"/>
        </w:rPr>
        <w:t xml:space="preserve">pice, together with agricultural and forestry waste, overcomes some of the disadvantages of the previous group, however, their net energy yield and high downstream processing costs are often beyond economical sustainability </w:t>
      </w:r>
      <w:r w:rsidRPr="008E3386">
        <w:rPr>
          <w:sz w:val="24"/>
          <w:szCs w:val="24"/>
        </w:rPr>
        <w:fldChar w:fldCharType="begin" w:fldLock="1"/>
      </w:r>
      <w:r w:rsidRPr="008E3386">
        <w:rPr>
          <w:sz w:val="24"/>
          <w:szCs w:val="24"/>
          <w:lang w:val="en-US"/>
        </w:rPr>
        <w:instrText>ADDIN CSL_CITATION { "citationItems" : [ { "id" : "ITEM-1", "itemData" : { "DOI" : "10.1016/j.enpol.2011.04.036", "abstract" : "This study reviews economics of production of second generation biofuels from various feedstocks, including crop and wood/forestry residues, lignocellulosic energy crops, jatropha, and algae. The study indicates that while second generation biofuels could significantly contribute to the future energy supply mix, cost is a major barrier to its commercial production in the near to medium term. Depending upon type of biofuels, feedstock prices and conversion costs, the cost of cellulosic ethanol is found to be two to three times higher than the current price of gasoline on an energy equivalent basis. The median cost (across the studies reviewed) of biodiesel produced from microalgae, a prospective feedstock, is seven times higher than the current price of diesel, although much higher cost estimates have been reported. As compared with the case of first generation biofuels, in which feedstock can account for over two-thirds of the total costs, the share of feedstock in the total costs is relatively lower (30-50%) in the case of second</w:instrText>
      </w:r>
      <w:r w:rsidRPr="008E3386">
        <w:rPr>
          <w:sz w:val="24"/>
          <w:szCs w:val="24"/>
        </w:rPr>
        <w:instrText xml:space="preserve"> generation biofuels. While significant cost reductions are needed for both types of second generation biofuels, the critical barriers are at different steps of the production process. For cellulosic ethanol, the biomass conversion costs needs to be reduced. On the other hand, feedstock cost is the main issue for biodiesel. At present, policy instruments, such as fiscal incentives and consumption mandates have in general not differentiated between the first and second generation biofuels except in the cases of the US and EU. The policy regime should be revised to account for the relative merits of different types of biofuels. (C) 2011 Elsevier Ltd. All rights reserved.", "author" : [ { "dropping-particle" : "", "family" : "Carriquiry", "given" : "Miguel A.", "non-dropping-particle" : "", "parse-names" : false, "suffix" : "" }, { "dropping-particle" : "", "family" : "Du", "given" : "Xiaodong", "non-dropping-particle" : "", "parse-names" : false, "suffix" : "" }, { "dropping-particle" : "", "family" : "Timilsina", "given" : "Govinda R.", "non-dropping-particle" : "", "parse-names" : false, "suffix" : "" } ], "container-title" : "Energy Policy", "id" : "ITEM-1", "issue" : "7", "issued" : { "date-parts" : [ [ "2011", "7" ] ] }, "page" : "4222-4234", "publisher" : "ELSEVIER SCI LTD", "title" : "Second generation biofuels: Economics and policies", "type" : "article-journal", "volume" : "39" }, "uris" : [ "http://www.mendeley.com/documents/?uuid=06110ff6-731d-4d32-b353-d7bd035038f8" ] } ], "mendeley" : { "previouslyFormattedCitation" : "&lt;sup&gt;5&lt;/sup&gt;"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rPr>
        <w:t>5</w:t>
      </w:r>
      <w:r w:rsidRPr="008E3386">
        <w:rPr>
          <w:sz w:val="24"/>
          <w:szCs w:val="24"/>
        </w:rPr>
        <w:fldChar w:fldCharType="end"/>
      </w:r>
      <w:r w:rsidRPr="008E3386">
        <w:rPr>
          <w:sz w:val="24"/>
          <w:szCs w:val="24"/>
        </w:rPr>
        <w:t>.</w:t>
      </w:r>
    </w:p>
    <w:p w:rsidR="00294EAF" w:rsidRPr="008E3386" w:rsidRDefault="00294EAF" w:rsidP="008E3386">
      <w:pPr>
        <w:spacing w:line="300" w:lineRule="auto"/>
        <w:rPr>
          <w:sz w:val="24"/>
          <w:szCs w:val="24"/>
          <w:lang w:val="en-US"/>
        </w:rPr>
      </w:pPr>
    </w:p>
    <w:p w:rsidR="00657EDA" w:rsidRPr="008E3386" w:rsidRDefault="00657EDA" w:rsidP="008E3386">
      <w:pPr>
        <w:pStyle w:val="berschrift2"/>
        <w:spacing w:line="300" w:lineRule="auto"/>
        <w:rPr>
          <w:sz w:val="24"/>
          <w:szCs w:val="24"/>
          <w:lang w:val="en-US"/>
        </w:rPr>
      </w:pPr>
      <w:bookmarkStart w:id="5" w:name="_Toc341684098"/>
      <w:r w:rsidRPr="008E3386">
        <w:rPr>
          <w:sz w:val="24"/>
          <w:szCs w:val="24"/>
          <w:lang w:val="en-US"/>
        </w:rPr>
        <w:t>Algae as a source of renewable energy</w:t>
      </w:r>
      <w:bookmarkEnd w:id="5"/>
    </w:p>
    <w:p w:rsidR="00657EDA" w:rsidRPr="008E3386" w:rsidRDefault="00657EDA" w:rsidP="00B944BC">
      <w:pPr>
        <w:spacing w:after="0" w:line="300" w:lineRule="auto"/>
        <w:ind w:firstLine="357"/>
        <w:jc w:val="both"/>
        <w:rPr>
          <w:sz w:val="24"/>
          <w:szCs w:val="24"/>
          <w:lang w:val="en-US"/>
        </w:rPr>
      </w:pPr>
      <w:r w:rsidRPr="008E3386">
        <w:rPr>
          <w:sz w:val="24"/>
          <w:szCs w:val="24"/>
          <w:lang w:val="en-US"/>
        </w:rPr>
        <w:t xml:space="preserve">Recently, increased attention has been paid to algae as a promising energy source of future, and they became called due to their unique properties the third generation of biofuels </w:t>
      </w:r>
      <w:r w:rsidRPr="008E3386">
        <w:rPr>
          <w:sz w:val="24"/>
          <w:szCs w:val="24"/>
        </w:rPr>
        <w:fldChar w:fldCharType="begin" w:fldLock="1"/>
      </w:r>
      <w:r w:rsidRPr="008E3386">
        <w:rPr>
          <w:sz w:val="24"/>
          <w:szCs w:val="24"/>
          <w:lang w:val="en-US"/>
        </w:rPr>
        <w:instrText>ADDIN CSL_CITATION { "citationItems" : [ { "id" : "ITEM-1", "itemData" : { "DOI" : "10.1016/j.biortech.2010.06.032", "abstract" : "This article reviews the utilization of first and second-generation biofuels as the suitable alternatives to depleting fossil fuels. Then the concern has been presented over a debate on most serious problem arising from the production of these biofuels; which is the increase of food market prices because of the increased use of arable land for the cultivation of biomass used for the production of first and second-generation biofuels. The solution to this debate has been suggested with the use of non-arable land for the cultivation of algal biomass for the generation of third generation biofuels. The recent research and developments in the cultivation of algal biomass and their use for biofuel production have been discussed.", "author" : [ { "dropping-particle" : "", "family" : "Singh", "given" : "Anoop", "non-dropping-particle" : "", "parse-names" : false, "suffix" : "" }, { "dropping-particle" : "", "family" : "Nigam", "given" : "Poonam Singh", "non-dropping-particle" : "", "parse-names" : false, "suffix" : "" }, { "dropping-particle" : "", "family" : "Murphy", "given" : "Jerry D", "non-dropping-particle" : "", "parse-names" : false, "suffix" : "" } ], "container-title" : "Bioresource technology", "id" : "ITEM-1", "issue" : "1", "issued" : { "date-parts" : [ [ "2011", "1" ] ] }, "page" : "10-6", "publisher" : "ELSEVIER SCI LTD", "title" : "Renewable fuels from algae: an answer to debatable land based fuels.", "type" : "article-journal", "volume" : "102" }, "uris" : [ "http://www.mendeley.com/documents/?uuid=0f7bf45c-e701-484b-8681-82af1722d751" ] } ], "mendeley" : { "previouslyFormattedCitation" : "&lt;sup&gt;6&lt;/sup&gt;"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6</w:t>
      </w:r>
      <w:r w:rsidRPr="008E3386">
        <w:rPr>
          <w:sz w:val="24"/>
          <w:szCs w:val="24"/>
        </w:rPr>
        <w:fldChar w:fldCharType="end"/>
      </w:r>
      <w:r w:rsidRPr="008E3386">
        <w:rPr>
          <w:sz w:val="24"/>
          <w:szCs w:val="24"/>
          <w:lang w:val="en-US"/>
        </w:rPr>
        <w:t>. Algae seem to have several advantages in comparison to other, previously mentioned sources of bio-energy, such as:</w:t>
      </w:r>
      <w:r w:rsidR="008E3386">
        <w:rPr>
          <w:sz w:val="24"/>
          <w:szCs w:val="24"/>
          <w:lang w:val="en-US"/>
        </w:rPr>
        <w:t xml:space="preserve"> </w:t>
      </w:r>
      <w:r w:rsidRPr="008E3386">
        <w:rPr>
          <w:sz w:val="24"/>
          <w:szCs w:val="24"/>
          <w:lang w:val="en-US"/>
        </w:rPr>
        <w:t>algae do not require arable land;</w:t>
      </w:r>
    </w:p>
    <w:p w:rsidR="00657EDA" w:rsidRPr="008E3386" w:rsidRDefault="00657EDA" w:rsidP="008E3386">
      <w:pPr>
        <w:pStyle w:val="Listenabsatz"/>
        <w:numPr>
          <w:ilvl w:val="0"/>
          <w:numId w:val="11"/>
        </w:numPr>
        <w:spacing w:after="0" w:line="300" w:lineRule="auto"/>
        <w:jc w:val="both"/>
        <w:rPr>
          <w:sz w:val="24"/>
          <w:szCs w:val="24"/>
          <w:lang w:val="en-US"/>
        </w:rPr>
      </w:pPr>
      <w:r w:rsidRPr="008E3386">
        <w:rPr>
          <w:sz w:val="24"/>
          <w:szCs w:val="24"/>
          <w:lang w:val="en-US"/>
        </w:rPr>
        <w:t>for algae growth is not necessarily needed fresh water, many species can grow in se</w:t>
      </w:r>
      <w:r w:rsidRPr="008E3386">
        <w:rPr>
          <w:sz w:val="24"/>
          <w:szCs w:val="24"/>
          <w:lang w:val="en-US"/>
        </w:rPr>
        <w:t>w</w:t>
      </w:r>
      <w:r w:rsidRPr="008E3386">
        <w:rPr>
          <w:sz w:val="24"/>
          <w:szCs w:val="24"/>
          <w:lang w:val="en-US"/>
        </w:rPr>
        <w:t>age water as well, marine species in salt water;</w:t>
      </w:r>
    </w:p>
    <w:p w:rsidR="00657EDA" w:rsidRPr="008E3386" w:rsidRDefault="00657EDA" w:rsidP="008E3386">
      <w:pPr>
        <w:pStyle w:val="Listenabsatz"/>
        <w:numPr>
          <w:ilvl w:val="0"/>
          <w:numId w:val="11"/>
        </w:numPr>
        <w:spacing w:after="0" w:line="300" w:lineRule="auto"/>
        <w:jc w:val="both"/>
        <w:rPr>
          <w:sz w:val="24"/>
          <w:szCs w:val="24"/>
          <w:lang w:val="en-US"/>
        </w:rPr>
      </w:pPr>
      <w:r w:rsidRPr="008E3386">
        <w:rPr>
          <w:sz w:val="24"/>
          <w:szCs w:val="24"/>
          <w:lang w:val="en-US"/>
        </w:rPr>
        <w:t>algae can under certain conditions grow faster than terrestrial plants, and have larger per area productivity;</w:t>
      </w:r>
    </w:p>
    <w:p w:rsidR="00657EDA" w:rsidRPr="008E3386" w:rsidRDefault="00657EDA" w:rsidP="008E3386">
      <w:pPr>
        <w:pStyle w:val="Listenabsatz"/>
        <w:numPr>
          <w:ilvl w:val="0"/>
          <w:numId w:val="11"/>
        </w:numPr>
        <w:spacing w:after="0" w:line="300" w:lineRule="auto"/>
        <w:jc w:val="both"/>
        <w:rPr>
          <w:sz w:val="24"/>
          <w:szCs w:val="24"/>
          <w:lang w:val="en-US"/>
        </w:rPr>
      </w:pPr>
      <w:r w:rsidRPr="008E3386">
        <w:rPr>
          <w:sz w:val="24"/>
          <w:szCs w:val="24"/>
          <w:lang w:val="en-US"/>
        </w:rPr>
        <w:t>algae cultures can be harvested batch-wise nearly all-year round;</w:t>
      </w:r>
    </w:p>
    <w:p w:rsidR="00657EDA" w:rsidRPr="008E3386" w:rsidRDefault="00657EDA" w:rsidP="008E3386">
      <w:pPr>
        <w:pStyle w:val="Listenabsatz"/>
        <w:numPr>
          <w:ilvl w:val="0"/>
          <w:numId w:val="11"/>
        </w:numPr>
        <w:spacing w:after="0" w:line="300" w:lineRule="auto"/>
        <w:jc w:val="both"/>
        <w:rPr>
          <w:sz w:val="24"/>
          <w:szCs w:val="24"/>
          <w:lang w:val="en-US"/>
        </w:rPr>
      </w:pPr>
      <w:proofErr w:type="gramStart"/>
      <w:r w:rsidRPr="008E3386">
        <w:rPr>
          <w:sz w:val="24"/>
          <w:szCs w:val="24"/>
          <w:lang w:val="en-US"/>
        </w:rPr>
        <w:t>algae</w:t>
      </w:r>
      <w:proofErr w:type="gramEnd"/>
      <w:r w:rsidRPr="008E3386">
        <w:rPr>
          <w:sz w:val="24"/>
          <w:szCs w:val="24"/>
          <w:lang w:val="en-US"/>
        </w:rPr>
        <w:t xml:space="preserve"> can be turned to various forms of energy and tackle both energy and fuel market.</w:t>
      </w:r>
    </w:p>
    <w:p w:rsidR="00657EDA" w:rsidRPr="008E3386" w:rsidRDefault="00657EDA" w:rsidP="008E3386">
      <w:pPr>
        <w:spacing w:after="0" w:line="300" w:lineRule="auto"/>
        <w:ind w:firstLine="426"/>
        <w:jc w:val="both"/>
        <w:rPr>
          <w:sz w:val="24"/>
          <w:szCs w:val="24"/>
          <w:lang w:val="en-US"/>
        </w:rPr>
      </w:pPr>
      <w:r w:rsidRPr="008E3386">
        <w:rPr>
          <w:sz w:val="24"/>
          <w:szCs w:val="24"/>
          <w:lang w:val="en-US"/>
        </w:rPr>
        <w:lastRenderedPageBreak/>
        <w:t>Some algae species have the ability to store relatively large amount of lipids that can be than relatively easily extracted to fuel. The list of metabolic products that can be further utilized as an energy source and that have been extracted from algae cultures/biomass include: hydrogen, eth</w:t>
      </w:r>
      <w:r w:rsidRPr="008E3386">
        <w:rPr>
          <w:sz w:val="24"/>
          <w:szCs w:val="24"/>
          <w:lang w:val="en-US"/>
        </w:rPr>
        <w:t>a</w:t>
      </w:r>
      <w:r w:rsidRPr="008E3386">
        <w:rPr>
          <w:sz w:val="24"/>
          <w:szCs w:val="24"/>
          <w:lang w:val="en-US"/>
        </w:rPr>
        <w:t xml:space="preserve">nol, </w:t>
      </w:r>
      <w:proofErr w:type="spellStart"/>
      <w:r w:rsidRPr="008E3386">
        <w:rPr>
          <w:sz w:val="24"/>
          <w:szCs w:val="24"/>
          <w:lang w:val="en-US"/>
        </w:rPr>
        <w:t>butanol</w:t>
      </w:r>
      <w:proofErr w:type="spellEnd"/>
      <w:r w:rsidRPr="008E3386">
        <w:rPr>
          <w:sz w:val="24"/>
          <w:szCs w:val="24"/>
          <w:lang w:val="en-US"/>
        </w:rPr>
        <w:t xml:space="preserve">, hydrogen peroxide. And, as any biomass, also algae biomass can be fermented to biogas or </w:t>
      </w:r>
      <w:proofErr w:type="spellStart"/>
      <w:r w:rsidRPr="008E3386">
        <w:rPr>
          <w:sz w:val="24"/>
          <w:szCs w:val="24"/>
          <w:lang w:val="en-US"/>
        </w:rPr>
        <w:t>pyrolysed</w:t>
      </w:r>
      <w:proofErr w:type="spellEnd"/>
      <w:r w:rsidRPr="008E3386">
        <w:rPr>
          <w:sz w:val="24"/>
          <w:szCs w:val="24"/>
          <w:lang w:val="en-US"/>
        </w:rPr>
        <w:t xml:space="preserve"> to charcoal.</w:t>
      </w:r>
    </w:p>
    <w:p w:rsidR="00657EDA" w:rsidRPr="008E3386" w:rsidRDefault="00657EDA" w:rsidP="008E3386">
      <w:pPr>
        <w:spacing w:line="300" w:lineRule="auto"/>
        <w:rPr>
          <w:sz w:val="24"/>
          <w:szCs w:val="24"/>
          <w:lang w:val="en-US"/>
        </w:rPr>
      </w:pPr>
    </w:p>
    <w:p w:rsidR="00657EDA" w:rsidRPr="008E3386" w:rsidRDefault="00657EDA" w:rsidP="008E3386">
      <w:pPr>
        <w:pStyle w:val="berschrift2"/>
        <w:spacing w:line="300" w:lineRule="auto"/>
        <w:rPr>
          <w:sz w:val="24"/>
          <w:szCs w:val="24"/>
          <w:lang w:val="en-US"/>
        </w:rPr>
      </w:pPr>
      <w:bookmarkStart w:id="6" w:name="_Toc341684099"/>
      <w:r w:rsidRPr="008E3386">
        <w:rPr>
          <w:sz w:val="24"/>
          <w:szCs w:val="24"/>
          <w:lang w:val="en-US"/>
        </w:rPr>
        <w:t>Algae biomass</w:t>
      </w:r>
      <w:bookmarkEnd w:id="6"/>
    </w:p>
    <w:p w:rsidR="00657EDA" w:rsidRPr="008E3386" w:rsidRDefault="00657EDA" w:rsidP="008E3386">
      <w:pPr>
        <w:spacing w:line="300" w:lineRule="auto"/>
        <w:ind w:firstLine="357"/>
        <w:jc w:val="both"/>
        <w:rPr>
          <w:sz w:val="24"/>
          <w:szCs w:val="24"/>
          <w:lang w:val="en-US"/>
        </w:rPr>
      </w:pPr>
      <w:r w:rsidRPr="008E3386">
        <w:rPr>
          <w:sz w:val="24"/>
          <w:szCs w:val="24"/>
          <w:lang w:val="en-US"/>
        </w:rPr>
        <w:t xml:space="preserve">Algae is a very diverse group of organisms, containing several hundreds of thousands of known species, differing in size, morphology, physiology, life cycle, occurrence. For example algae size ranges from single micrometers to several tens of meters. The small, typically unicellular algae not observable by naked eye are called microalgae, the large ones that can be seen without the aid of microscope are called </w:t>
      </w:r>
      <w:proofErr w:type="spellStart"/>
      <w:r w:rsidRPr="008E3386">
        <w:rPr>
          <w:sz w:val="24"/>
          <w:szCs w:val="24"/>
          <w:lang w:val="en-US"/>
        </w:rPr>
        <w:t>macroalgae</w:t>
      </w:r>
      <w:proofErr w:type="spellEnd"/>
      <w:r w:rsidRPr="008E3386">
        <w:rPr>
          <w:sz w:val="24"/>
          <w:szCs w:val="24"/>
          <w:lang w:val="en-US"/>
        </w:rPr>
        <w:t xml:space="preserve"> and they are typically multicellular. While microalgae occur in any water environment, vast majority of </w:t>
      </w:r>
      <w:proofErr w:type="spellStart"/>
      <w:r w:rsidRPr="008E3386">
        <w:rPr>
          <w:sz w:val="24"/>
          <w:szCs w:val="24"/>
          <w:lang w:val="en-US"/>
        </w:rPr>
        <w:t>macroalgae</w:t>
      </w:r>
      <w:proofErr w:type="spellEnd"/>
      <w:r w:rsidRPr="008E3386">
        <w:rPr>
          <w:sz w:val="24"/>
          <w:szCs w:val="24"/>
          <w:lang w:val="en-US"/>
        </w:rPr>
        <w:t xml:space="preserve"> species can be found only in marine habitats. Different groups of algae have capabilities to utilize different parts of light spectra; the specific light capturing pigments contribute to different color of the algae.</w:t>
      </w:r>
    </w:p>
    <w:p w:rsidR="00657EDA" w:rsidRPr="008E3386" w:rsidRDefault="00657EDA" w:rsidP="008E3386">
      <w:pPr>
        <w:spacing w:line="300" w:lineRule="auto"/>
        <w:ind w:firstLine="357"/>
        <w:jc w:val="both"/>
        <w:rPr>
          <w:sz w:val="24"/>
          <w:szCs w:val="24"/>
          <w:lang w:val="en-US"/>
        </w:rPr>
      </w:pPr>
      <w:r w:rsidRPr="008E3386">
        <w:rPr>
          <w:sz w:val="24"/>
          <w:szCs w:val="24"/>
          <w:lang w:val="en-US"/>
        </w:rPr>
        <w:t>Algae have been utilized by humans since centuries for number of purposes: food, livestock feed, food industry, fertilizers, pharmaceuticals, cosmetics, and the overall demand in these fields are increasing 7, 8. Algal biomass for downstream processing can come essentially from three sources: harvesting live algae directly from nature, collecting dead algae biomass washed ashore by waves or tides (seaweed wrack), or culturing of selected species and strains.</w:t>
      </w:r>
    </w:p>
    <w:p w:rsidR="00657EDA" w:rsidRPr="008E3386" w:rsidRDefault="00657EDA" w:rsidP="00EE3479">
      <w:pPr>
        <w:pStyle w:val="berschrift3"/>
      </w:pPr>
      <w:bookmarkStart w:id="7" w:name="_Toc341684100"/>
      <w:proofErr w:type="spellStart"/>
      <w:r w:rsidRPr="008E3386">
        <w:t>Harvesting</w:t>
      </w:r>
      <w:proofErr w:type="spellEnd"/>
      <w:r w:rsidRPr="008E3386">
        <w:t xml:space="preserve"> </w:t>
      </w:r>
      <w:proofErr w:type="spellStart"/>
      <w:r w:rsidRPr="008E3386">
        <w:t>from</w:t>
      </w:r>
      <w:proofErr w:type="spellEnd"/>
      <w:r w:rsidRPr="008E3386">
        <w:t xml:space="preserve"> </w:t>
      </w:r>
      <w:proofErr w:type="spellStart"/>
      <w:r w:rsidRPr="008E3386">
        <w:t>nature</w:t>
      </w:r>
      <w:bookmarkEnd w:id="7"/>
      <w:proofErr w:type="spellEnd"/>
    </w:p>
    <w:p w:rsidR="00657EDA" w:rsidRPr="008E3386" w:rsidRDefault="00657EDA" w:rsidP="008E3386">
      <w:pPr>
        <w:spacing w:after="0" w:line="300" w:lineRule="auto"/>
        <w:ind w:firstLine="720"/>
        <w:jc w:val="both"/>
        <w:rPr>
          <w:sz w:val="24"/>
          <w:szCs w:val="24"/>
          <w:lang w:val="en-US"/>
        </w:rPr>
      </w:pPr>
      <w:r w:rsidRPr="008E3386">
        <w:rPr>
          <w:sz w:val="24"/>
          <w:szCs w:val="24"/>
          <w:lang w:val="en-US"/>
        </w:rPr>
        <w:t xml:space="preserve">Harvesting </w:t>
      </w:r>
      <w:proofErr w:type="spellStart"/>
      <w:r w:rsidRPr="008E3386">
        <w:rPr>
          <w:sz w:val="24"/>
          <w:szCs w:val="24"/>
          <w:lang w:val="en-US"/>
        </w:rPr>
        <w:t>macroalgae</w:t>
      </w:r>
      <w:proofErr w:type="spellEnd"/>
      <w:r w:rsidRPr="008E3386">
        <w:rPr>
          <w:sz w:val="24"/>
          <w:szCs w:val="24"/>
          <w:lang w:val="en-US"/>
        </w:rPr>
        <w:t xml:space="preserve"> (known as seaweeds as well) has a long tradition in many coastal lands. Seaweeds have been used as direct fertilizers to fields, as source of soda, potash and iodine for various industrial and agricultural applications, later as a source of alginates used in food i</w:t>
      </w:r>
      <w:r w:rsidRPr="008E3386">
        <w:rPr>
          <w:sz w:val="24"/>
          <w:szCs w:val="24"/>
          <w:lang w:val="en-US"/>
        </w:rPr>
        <w:t>n</w:t>
      </w:r>
      <w:r w:rsidRPr="008E3386">
        <w:rPr>
          <w:sz w:val="24"/>
          <w:szCs w:val="24"/>
          <w:lang w:val="en-US"/>
        </w:rPr>
        <w:t xml:space="preserve">dustry </w:t>
      </w:r>
      <w:r w:rsidRPr="008E3386">
        <w:rPr>
          <w:sz w:val="24"/>
          <w:szCs w:val="24"/>
        </w:rPr>
        <w:fldChar w:fldCharType="begin" w:fldLock="1"/>
      </w:r>
      <w:r w:rsidRPr="008E3386">
        <w:rPr>
          <w:sz w:val="24"/>
          <w:szCs w:val="24"/>
          <w:lang w:val="en-US"/>
        </w:rPr>
        <w:instrText>ADDIN CSL_CITATION { "citationItems" : [ { "id" : "ITEM-1", "itemData" : { "ISBN" : "978-1-906410-05-6", "author" : [ { "dropping-particle" : "", "family" : "Kelly", "given" : "M S", "non-dropping-particle" : "", "parse-names" : false, "suffix" : "" }, { "dropping-particle" : "", "family" : "Dworjanyn", "given" : "S", "non-dropping-particle" : "", "parse-names" : false, "suffix" : "" } ], "id" : "ITEM-1", "issued" : { "date-parts" : [ [ "2008" ] ] }, "page" : "1-103", "publisher" : "The Crown Estate", "title" : "The potential of marine biomass for anaerobic biogas production", "type" : "book" }, "uris" : [ "http://www.mendeley.com/documents/?uuid=c66806b1-3c1e-43d9-9748-ac132cb47357" ] } ], "mendeley" : { "previouslyFormattedCitation" : "&lt;sup&gt;7&lt;/sup&gt;"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7</w:t>
      </w:r>
      <w:r w:rsidRPr="008E3386">
        <w:rPr>
          <w:sz w:val="24"/>
          <w:szCs w:val="24"/>
        </w:rPr>
        <w:fldChar w:fldCharType="end"/>
      </w:r>
      <w:r w:rsidRPr="008E3386">
        <w:rPr>
          <w:sz w:val="24"/>
          <w:szCs w:val="24"/>
          <w:lang w:val="en-US"/>
        </w:rPr>
        <w:t xml:space="preserve">. Intense mechanical harvesting diminished in some places </w:t>
      </w:r>
      <w:proofErr w:type="spellStart"/>
      <w:r w:rsidRPr="008E3386">
        <w:rPr>
          <w:sz w:val="24"/>
          <w:szCs w:val="24"/>
          <w:lang w:val="en-US"/>
        </w:rPr>
        <w:t>macroalgae</w:t>
      </w:r>
      <w:proofErr w:type="spellEnd"/>
      <w:r w:rsidRPr="008E3386">
        <w:rPr>
          <w:sz w:val="24"/>
          <w:szCs w:val="24"/>
          <w:lang w:val="en-US"/>
        </w:rPr>
        <w:t xml:space="preserve"> considerably, with negative consequences to marine ecosystems </w:t>
      </w:r>
      <w:r w:rsidRPr="008E3386">
        <w:rPr>
          <w:sz w:val="24"/>
          <w:szCs w:val="24"/>
        </w:rPr>
        <w:fldChar w:fldCharType="begin" w:fldLock="1"/>
      </w:r>
      <w:r w:rsidRPr="008E3386">
        <w:rPr>
          <w:sz w:val="24"/>
          <w:szCs w:val="24"/>
          <w:lang w:val="en-US"/>
        </w:rPr>
        <w:instrText>ADDIN CSL_CITATION { "citationItems" : [ { "id" : "ITEM-1", "itemData" : { "abstract" : "The kelp Laminaria hyperborea is regularly harvested along the Norwegian coast. Kelp trawling is regulated by restricting this to every 5th year in specified areas. The kelp plants form dense forests, 1-2 m high, and house a large number of epiphytes and associated invertebrates. Kelp, epiphytes, and holdfast (hapteron) fauna were sampled at two different regions in untrawled kelp forest and at sites trawled different number of years ago. We have examined the rate of kelp regrowth after trawling, and in what time scale the associated flora and fauna colonize the trawled areas. The trawl removed all adult kelp plants (the canopy plants), while small understorey kelp plants were left undisturbed. These recruits, given improved Light conditions, made the new generation of canopy-forming kelp plants, exceeding a height of 1 m within 2-3 y. The recruitment pattern of the kelp ensures maintenance of kelp forest dominance despite repeated trawling. Both percent cover, abundance and number of epiphytic species increased with time post trawling, but epiphytic communities were not totally re-established before the next trawling episode. Colonization of most species of fauna inhabiting the kelp holdfast were found as early as one year after trawling, but increasing size of the habitat by age of kelp gave room for increasing numbers of both individuals and species. Slow colonization rate by some species might be due to low dispersal potential. Due to a higher maximum-age and size of kelp plants in the northernmost region studied, restoration of both kelp and kelp forest community was slower there", "author" : [ { "dropping-particle" : "", "family" : "Christie", "given" : "H", "non-dropping-particle" : "", "parse-names" : false, "suffix" : "" }, { "dropping-particle" : "", "family" : "Fredriksen", "given" : "S", "non-dropping-particle" : "", "parse-names" : false, "suffix" : "" }, { "dropping-particle" : "", "family" : "Rinde", "given" : "E", "non-dropping-particle" : "", "parse-names" : false, "suffix" : "" } ], "container-title" : "Hydrobiologia", "id" : "ITEM-1", "issued" : { "date-parts" : [ [ "1998" ] ] }, "note" : "J2", "page" : "49-58", "title" : "Regrowth of kelp and colonization of epiphyte and fauna community after kelp trawling at the coast of Norway", "type" : "article", "volume" : "376" }, "uris" : [ "http://www.mendeley.com/documents/?uuid=d5857d56-71c3-4f7f-bb98-a2ad46ed1e21" ] } ], "mendeley" : { "previouslyFormattedCitation" : "&lt;sup&gt;9&lt;/sup&gt;"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9</w:t>
      </w:r>
      <w:r w:rsidRPr="008E3386">
        <w:rPr>
          <w:sz w:val="24"/>
          <w:szCs w:val="24"/>
        </w:rPr>
        <w:fldChar w:fldCharType="end"/>
      </w:r>
      <w:r w:rsidRPr="008E3386">
        <w:rPr>
          <w:sz w:val="24"/>
          <w:szCs w:val="24"/>
          <w:lang w:val="en-US"/>
        </w:rPr>
        <w:t>. However, in other areas can removal of prolife</w:t>
      </w:r>
      <w:r w:rsidRPr="008E3386">
        <w:rPr>
          <w:sz w:val="24"/>
          <w:szCs w:val="24"/>
          <w:lang w:val="en-US"/>
        </w:rPr>
        <w:t>r</w:t>
      </w:r>
      <w:r w:rsidRPr="008E3386">
        <w:rPr>
          <w:sz w:val="24"/>
          <w:szCs w:val="24"/>
          <w:lang w:val="en-US"/>
        </w:rPr>
        <w:t xml:space="preserve">ated </w:t>
      </w:r>
      <w:proofErr w:type="spellStart"/>
      <w:r w:rsidRPr="008E3386">
        <w:rPr>
          <w:sz w:val="24"/>
          <w:szCs w:val="24"/>
          <w:lang w:val="en-US"/>
        </w:rPr>
        <w:t>macroalgae</w:t>
      </w:r>
      <w:proofErr w:type="spellEnd"/>
      <w:r w:rsidRPr="008E3386">
        <w:rPr>
          <w:sz w:val="24"/>
          <w:szCs w:val="24"/>
          <w:lang w:val="en-US"/>
        </w:rPr>
        <w:t xml:space="preserve"> growth be beneficial as a mean of removing of excessive nutrients from env</w:t>
      </w:r>
      <w:r w:rsidRPr="008E3386">
        <w:rPr>
          <w:sz w:val="24"/>
          <w:szCs w:val="24"/>
          <w:lang w:val="en-US"/>
        </w:rPr>
        <w:t>i</w:t>
      </w:r>
      <w:r w:rsidRPr="008E3386">
        <w:rPr>
          <w:sz w:val="24"/>
          <w:szCs w:val="24"/>
          <w:lang w:val="en-US"/>
        </w:rPr>
        <w:t xml:space="preserve">ronment </w:t>
      </w:r>
      <w:r w:rsidRPr="008E3386">
        <w:rPr>
          <w:sz w:val="24"/>
          <w:szCs w:val="24"/>
        </w:rPr>
        <w:fldChar w:fldCharType="begin" w:fldLock="1"/>
      </w:r>
      <w:r w:rsidRPr="008E3386">
        <w:rPr>
          <w:sz w:val="24"/>
          <w:szCs w:val="24"/>
          <w:lang w:val="en-US"/>
        </w:rPr>
        <w:instrText>ADDIN CSL_CITATION { "citationItems" : [ { "id" : "ITEM-1", "itemData" : { "author" : [ { "dropping-particle" : "", "family" : "Morand", "given" : "P", "non-dropping-particle" : "", "parse-names" : false, "suffix" : "" }, { "dropping-particle" : "", "family" : "Charlier", "given" : "R H", "non-dropping-particle" : "", "parse-names" : false, "suffix" : "" }, { "dropping-particle" : "", "family" : "Maze", "given" : "J", "non-dropping-particle" : "", "parse-names" : false, "suffix" : "" } ], "container-title" : "Hydrobiologia", "id" : "ITEM-1", "issued" : { "date-parts" : [ [ "1990" ] ] }, "note" : "J7", "page" : "301-308", "title" : "European bioconversion projects and realizations for macroalgal biomass - Saint-Cast-Le-Guildo (France) experiment", "type" : "article-journal", "volume" : "204" }, "uris" : [ "http://www.mendeley.com/documents/?uuid=76861f0a-d664-4d11-aa62-2932be076cd8" ] } ], "mendeley" : { "previouslyFormattedCitation" : "&lt;sup&gt;10&lt;/sup&gt;"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10</w:t>
      </w:r>
      <w:r w:rsidRPr="008E3386">
        <w:rPr>
          <w:sz w:val="24"/>
          <w:szCs w:val="24"/>
        </w:rPr>
        <w:fldChar w:fldCharType="end"/>
      </w:r>
      <w:r w:rsidRPr="008E3386">
        <w:rPr>
          <w:sz w:val="24"/>
          <w:szCs w:val="24"/>
          <w:lang w:val="en-US"/>
        </w:rPr>
        <w:t xml:space="preserve">. Harvesting of microalgae blooms has been tested on several places worldwide, but as currently is far from being economically feasible </w:t>
      </w:r>
      <w:r w:rsidRPr="008E3386">
        <w:rPr>
          <w:sz w:val="24"/>
          <w:szCs w:val="24"/>
        </w:rPr>
        <w:fldChar w:fldCharType="begin" w:fldLock="1"/>
      </w:r>
      <w:r w:rsidRPr="008E3386">
        <w:rPr>
          <w:sz w:val="24"/>
          <w:szCs w:val="24"/>
          <w:lang w:val="en-US"/>
        </w:rPr>
        <w:instrText>ADDIN CSL_CITATION { "citationItems" : [ { "id" : "ITEM-1", "itemData" : { "abstract" : "Blooms of Cyanobacteria are a major concern during the summer period in the Baltic Sea Proper. The nitrogen-fixing Nodularia spumigena forms massive toxic blooms in the surface layers, with a concentration of biomass in the uppermost 1-m water layer. This pilot study describes the construction and test of a Nodularia collecting device during the summer of 2006. Oil booms were modified so that their dragging skirt was replaced with a water-permeable forming fabric used in the pulp and paper industry. The results showed that the modified oil booms worked and operated in an effective way when towed in the sea. Calculations showed that the collecting device used in this study has a theoretical capacity of cleaning 0.055 km(2) (5.5 ha) of sea surface hr(-1), compared with the 6600 km(2) of the Baltic Sea that were covered by Nodularia blooms during the summer of 2005. Future possibilities for Nodularia harvesting are discussed.", "author" : [ { "dropping-particle" : "", "family" : "Grondahl", "given" : "Fredrik", "non-dropping-particle" : "", "parse-names" : false, "suffix" : "" } ], "container-title" : "Ambio", "id" : "ITEM-1", "issue" : "2", "issued" : { "date-parts" : [ [ "2009" ] ] }, "page" : "79-84", "publisher" : "ROYAL SWEDISH ACAD SCIENCES", "title" : "Removal of surface blooms of the cyanobacteria Nodularia spumigena: a pilot project conducted in the Baltic Sea", "type" : "article-journal", "volume" : "38" }, "uris" : [ "http://www.mendeley.com/documents/?uuid=f0ccd737-75c5-47f4-b031-18a4f5d881a2" ] } ], "mendeley" : { "previouslyFormattedCitation" : "&lt;sup&gt;11&lt;/sup&gt;"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11</w:t>
      </w:r>
      <w:r w:rsidRPr="008E3386">
        <w:rPr>
          <w:sz w:val="24"/>
          <w:szCs w:val="24"/>
        </w:rPr>
        <w:fldChar w:fldCharType="end"/>
      </w:r>
      <w:r w:rsidRPr="008E3386">
        <w:rPr>
          <w:sz w:val="24"/>
          <w:szCs w:val="24"/>
          <w:lang w:val="en-US"/>
        </w:rPr>
        <w:t>.</w:t>
      </w:r>
    </w:p>
    <w:p w:rsidR="00657EDA" w:rsidRPr="008E3386" w:rsidRDefault="00657EDA" w:rsidP="008E3386">
      <w:pPr>
        <w:pStyle w:val="berschrift3"/>
        <w:jc w:val="both"/>
        <w:rPr>
          <w:sz w:val="24"/>
          <w:szCs w:val="24"/>
        </w:rPr>
      </w:pPr>
      <w:bookmarkStart w:id="8" w:name="_Toc341684101"/>
      <w:proofErr w:type="spellStart"/>
      <w:r w:rsidRPr="008E3386">
        <w:rPr>
          <w:sz w:val="24"/>
          <w:szCs w:val="24"/>
        </w:rPr>
        <w:t>Collecting</w:t>
      </w:r>
      <w:proofErr w:type="spellEnd"/>
      <w:r w:rsidRPr="008E3386">
        <w:rPr>
          <w:sz w:val="24"/>
          <w:szCs w:val="24"/>
        </w:rPr>
        <w:t xml:space="preserve"> </w:t>
      </w:r>
      <w:proofErr w:type="spellStart"/>
      <w:r w:rsidRPr="008E3386">
        <w:rPr>
          <w:sz w:val="24"/>
          <w:szCs w:val="24"/>
        </w:rPr>
        <w:t>seaweed</w:t>
      </w:r>
      <w:proofErr w:type="spellEnd"/>
      <w:r w:rsidRPr="008E3386">
        <w:rPr>
          <w:sz w:val="24"/>
          <w:szCs w:val="24"/>
        </w:rPr>
        <w:t xml:space="preserve"> wrack</w:t>
      </w:r>
      <w:bookmarkEnd w:id="8"/>
    </w:p>
    <w:p w:rsidR="00657EDA" w:rsidRPr="008E3386" w:rsidRDefault="00657EDA" w:rsidP="00EE3479">
      <w:pPr>
        <w:spacing w:after="0" w:line="300" w:lineRule="auto"/>
        <w:ind w:firstLine="357"/>
        <w:jc w:val="both"/>
        <w:rPr>
          <w:sz w:val="24"/>
          <w:szCs w:val="24"/>
          <w:lang w:val="en-US"/>
        </w:rPr>
      </w:pPr>
      <w:r w:rsidRPr="008E3386">
        <w:rPr>
          <w:sz w:val="24"/>
          <w:szCs w:val="24"/>
          <w:lang w:val="en-US"/>
        </w:rPr>
        <w:t xml:space="preserve">In the seaweed wrack usually prevail </w:t>
      </w:r>
      <w:proofErr w:type="spellStart"/>
      <w:r w:rsidRPr="008E3386">
        <w:rPr>
          <w:sz w:val="24"/>
          <w:szCs w:val="24"/>
          <w:lang w:val="en-US"/>
        </w:rPr>
        <w:t>macroalgae</w:t>
      </w:r>
      <w:proofErr w:type="spellEnd"/>
      <w:r w:rsidRPr="008E3386">
        <w:rPr>
          <w:sz w:val="24"/>
          <w:szCs w:val="24"/>
          <w:lang w:val="en-US"/>
        </w:rPr>
        <w:t xml:space="preserve"> together with small invertebrates and animal carcasses; nevertheless various human wastes and debris, such as plastic, ropes etc., can form a significant portion too. Its quantity depends primarily on amount of </w:t>
      </w:r>
      <w:proofErr w:type="spellStart"/>
      <w:r w:rsidRPr="008E3386">
        <w:rPr>
          <w:sz w:val="24"/>
          <w:szCs w:val="24"/>
          <w:lang w:val="en-US"/>
        </w:rPr>
        <w:t>macroalgae</w:t>
      </w:r>
      <w:proofErr w:type="spellEnd"/>
      <w:r w:rsidRPr="008E3386">
        <w:rPr>
          <w:sz w:val="24"/>
          <w:szCs w:val="24"/>
          <w:lang w:val="en-US"/>
        </w:rPr>
        <w:t xml:space="preserve"> growing in nearby marine areas, but is dependent on exposure of a particular shore stretch to wind and water cu</w:t>
      </w:r>
      <w:r w:rsidRPr="008E3386">
        <w:rPr>
          <w:sz w:val="24"/>
          <w:szCs w:val="24"/>
          <w:lang w:val="en-US"/>
        </w:rPr>
        <w:t>r</w:t>
      </w:r>
      <w:r w:rsidRPr="008E3386">
        <w:rPr>
          <w:sz w:val="24"/>
          <w:szCs w:val="24"/>
          <w:lang w:val="en-US"/>
        </w:rPr>
        <w:lastRenderedPageBreak/>
        <w:t xml:space="preserve">rents as well. This marine biomass normally sooner or later decays and serves as an important source of nutrients, enhancing biodiversity </w:t>
      </w:r>
      <w:r w:rsidRPr="008E3386">
        <w:rPr>
          <w:sz w:val="24"/>
          <w:szCs w:val="24"/>
        </w:rPr>
        <w:fldChar w:fldCharType="begin" w:fldLock="1"/>
      </w:r>
      <w:r w:rsidRPr="008E3386">
        <w:rPr>
          <w:sz w:val="24"/>
          <w:szCs w:val="24"/>
          <w:lang w:val="en-US"/>
        </w:rPr>
        <w:instrText>ADDIN CSL_CITATION { "citationItems" : [ { "id" : "ITEM-1", "itemData" : { "ISBN" : "0078-3218", "abstract" : "This review provides an overview of the importance of beach accumulations of macrophytes and other organic beach-cast material on the ecology of sandy beach ecosystems. It describes the composition of these allochthonous subsidies, their abundance on beaches in relation to seasonal, lunar, tidal and spatial trends, their decomposition and utilisation by bacterial, meio- and macrofaunal communities. The paper then analyses the community structure and the species succession in both macrophyte wrack and carrion and reports the most important findings on individual wrack-inhabiting species (amphipods, isopods, dipterans). Other aspects, such as feeding and microclimatic preferences of certain species and their interactions in wracks, are also discussed. Links to vertebrate species and other secondary consumers that exploit beach-cast macrophytes and carrion as trophic resource are considered, and the importance of wrack in recycling nutrients to nearshore coastal ecosystems is stressed. The beneficial and detrimental effects of organic beach-cast material on both plants and animals of beach and nearshore communities and on the geomorphology of coastal beach-dune systems are pointed out. Another section is dedicated to human use of beach-cast macrophytes through harvesting of economically important species and of other stranded material through its exploitation for traditional reasons. The effects of harvesting on local faunal communities and on the stability of the dunes is discussed. A final section of the paper includes the positive and negative effects of man-made debris on sandy-beach ecosystems and briefly reviews the major findings", "author" : [ { "dropping-particle" : "", "family" : "Colombini", "given" : "I", "non-dropping-particle" : "", "parse-names" : false, "suffix" : "" }, { "dropping-particle" : "", "family" : "Chelazzi", "given" : "L", "non-dropping-particle" : "", "parse-names" : false, "suffix" : "" } ], "container-title" : "Oceanography and Marine Biology", "id" : "ITEM-1", "issued" : { "date-parts" : [ [ "2003" ] ] }, "note" : "SArticleColombini, I, Univ Florence, Dipartimento Biol Anim &amp; Genet Leo Pardi, Via Romana 17, I-50125 Florence, Italy", "page" : "115-159", "title" : "Influence of marine allochthonous input on sandy beach communities", "type" : "article-journal", "volume" : "41" }, "uris" : [ "http://www.mendeley.com/documents/?uuid=d159310c-0cd1-41c4-98b0-fddcb2cfd81f" ] } ], "mendeley" : { "previouslyFormattedCitation" : "&lt;sup&gt;12&lt;/sup&gt;"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12</w:t>
      </w:r>
      <w:r w:rsidRPr="008E3386">
        <w:rPr>
          <w:sz w:val="24"/>
          <w:szCs w:val="24"/>
        </w:rPr>
        <w:fldChar w:fldCharType="end"/>
      </w:r>
      <w:r w:rsidRPr="008E3386">
        <w:rPr>
          <w:sz w:val="24"/>
          <w:szCs w:val="24"/>
          <w:lang w:val="en-US"/>
        </w:rPr>
        <w:t>. However, on coastlines close to human settlements and/or touristic areas may larger amount of decaying seaweed wrack implicate a significant nu</w:t>
      </w:r>
      <w:r w:rsidRPr="008E3386">
        <w:rPr>
          <w:sz w:val="24"/>
          <w:szCs w:val="24"/>
          <w:lang w:val="en-US"/>
        </w:rPr>
        <w:t>i</w:t>
      </w:r>
      <w:r w:rsidRPr="008E3386">
        <w:rPr>
          <w:sz w:val="24"/>
          <w:szCs w:val="24"/>
          <w:lang w:val="en-US"/>
        </w:rPr>
        <w:t xml:space="preserve">sance </w:t>
      </w:r>
      <w:r w:rsidRPr="008E3386">
        <w:rPr>
          <w:sz w:val="24"/>
          <w:szCs w:val="24"/>
        </w:rPr>
        <w:fldChar w:fldCharType="begin" w:fldLock="1"/>
      </w:r>
      <w:r w:rsidRPr="008E3386">
        <w:rPr>
          <w:sz w:val="24"/>
          <w:szCs w:val="24"/>
          <w:lang w:val="en-US"/>
        </w:rPr>
        <w:instrText>ADDIN CSL_CITATION { "citationItems" : [ { "id" : "ITEM-1", "itemData" : { "abstract" : "Algal blooms, often associated with eutrophication, are common in temperate regions in coastal lagoons and estuarine areas as well as in open seas. However, because of recent changes in water flows and sediment and nutrient loads in most rivers, eutrophication phenomena are now occurring in areas previously non affected. One of its most widespread and easily recognized effects in a coastal marine ecosystem is the excessive growths and drifts of macroalgae, to such a degree that the biomass becomes a significant problem. The nutrients, notably from anthropogenic origin, constitute a significant factor in the appearance of the blooms in coastal waters. Besides a background originating from natural areas and precipitations, nutrients come from agriculture, sewage, industry, and aquaculture, in very various proportions following the local conditions. At first, the development of opportunist and tolerant seaweeds acts as a purifying system. Then, when the seaweed is stranded or the environmental conditions become unfavourable, the plants die and decompose. The degradation of the chemical equilibrium induces the break-down of the biological balance in the ecosystem. At this stage, a large biomass can become troublesome, resulting in an increase i</w:instrText>
      </w:r>
      <w:r w:rsidRPr="008E3386">
        <w:rPr>
          <w:sz w:val="24"/>
          <w:szCs w:val="24"/>
        </w:rPr>
        <w:instrText>n the herbivore population, competition or toxicity towards flora and fauna, alteration of the sediment, recycling of nutrients and pollutants in the ecosystem, nuisance for local residents and reduction of tourism (beaches degradation, chironomids, odors). Sooner or later, the water deteriorates, which may have a toxic effect on fauna including the commercial fish stocks. Eutrophication problems have thus become a matter of major concern. Its management is neither a simple nor a cheap task. But, environmental and sustainability concerns may, in a not too distant future, overr</w:instrText>
      </w:r>
      <w:r w:rsidRPr="008E3386">
        <w:rPr>
          <w:sz w:val="24"/>
          <w:szCs w:val="24"/>
          <w:lang w:val="en-US"/>
        </w:rPr>
        <w:instrText>ide the lack of financial benefit. At any rate, underlayed action is required because in estuarine and potamologic milieus, potential land disposal arrangements are becoming rarer and costlier. Control of eutrophication can only be reached effectively by drastic reduction of the total nutrient load of an overloaded water system. In order to be successful, only an integrated approach, based on a water body's nutrient mass balance and taking into consideration specific geographical, climatological and ecological conditions, can be effective. Moreover, it may take many years before recovery of a eutrophicated ecosystem, because the sediments constit\u2026", "author" : [ { "dropping-particle" : "", "family" : "Morand", "given" : "P", "non-dropping-particle" : "", "parse-names" : false, "suffix" : "" }, { "dropping-particle" : "", "family" : "Merceron", "given" : "M", "non-dropping-particle" : "", "parse-names" : false, "suffix" : "" } ], "container-title" : "Journal of Coastal Research", "id" : "ITEM-1", "issue" : "5", "issued" : { "date-parts" : [ [ "2005" ] ] }, "note" : "J8", "page" : "1009-1020", "title" : "Macroalgal population and sustainability", "type" : "article", "volume" : "21" }, "uris" : [ "http://www.mendeley.com/documents/?uuid=037fe0b9-5ebe-45da-8d67-b0b48856978b" ] } ], "mendeley" : { "previouslyFormattedCitation" : "&lt;sup&gt;13&lt;/sup&gt;"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13</w:t>
      </w:r>
      <w:r w:rsidRPr="008E3386">
        <w:rPr>
          <w:sz w:val="24"/>
          <w:szCs w:val="24"/>
        </w:rPr>
        <w:fldChar w:fldCharType="end"/>
      </w:r>
      <w:r w:rsidRPr="008E3386">
        <w:rPr>
          <w:sz w:val="24"/>
          <w:szCs w:val="24"/>
          <w:lang w:val="en-US"/>
        </w:rPr>
        <w:t>. Before mass introduction of industrial fertilizers, seaweed wrack used to be gathered by farmers and spread to nearby fields. Nowadays, seaweed wrack gets often removed on beaches in touristic areas.</w:t>
      </w:r>
    </w:p>
    <w:p w:rsidR="00657EDA" w:rsidRPr="008E3386" w:rsidRDefault="00657EDA" w:rsidP="008E3386">
      <w:pPr>
        <w:pStyle w:val="berschrift3"/>
        <w:jc w:val="both"/>
        <w:rPr>
          <w:sz w:val="24"/>
          <w:szCs w:val="24"/>
        </w:rPr>
      </w:pPr>
      <w:bookmarkStart w:id="9" w:name="_Toc341684102"/>
      <w:proofErr w:type="spellStart"/>
      <w:r w:rsidRPr="008E3386">
        <w:rPr>
          <w:sz w:val="24"/>
          <w:szCs w:val="24"/>
        </w:rPr>
        <w:t>Culturing</w:t>
      </w:r>
      <w:proofErr w:type="spellEnd"/>
      <w:r w:rsidRPr="008E3386">
        <w:rPr>
          <w:sz w:val="24"/>
          <w:szCs w:val="24"/>
        </w:rPr>
        <w:t xml:space="preserve"> </w:t>
      </w:r>
      <w:proofErr w:type="spellStart"/>
      <w:r w:rsidRPr="008E3386">
        <w:rPr>
          <w:sz w:val="24"/>
          <w:szCs w:val="24"/>
        </w:rPr>
        <w:t>of</w:t>
      </w:r>
      <w:proofErr w:type="spellEnd"/>
      <w:r w:rsidRPr="008E3386">
        <w:rPr>
          <w:sz w:val="24"/>
          <w:szCs w:val="24"/>
        </w:rPr>
        <w:t xml:space="preserve"> </w:t>
      </w:r>
      <w:proofErr w:type="spellStart"/>
      <w:r w:rsidRPr="008E3386">
        <w:rPr>
          <w:sz w:val="24"/>
          <w:szCs w:val="24"/>
        </w:rPr>
        <w:t>algae</w:t>
      </w:r>
      <w:bookmarkEnd w:id="9"/>
      <w:proofErr w:type="spellEnd"/>
    </w:p>
    <w:p w:rsidR="00657EDA" w:rsidRPr="008E3386" w:rsidRDefault="00657EDA" w:rsidP="00EE3479">
      <w:pPr>
        <w:spacing w:after="0" w:line="300" w:lineRule="auto"/>
        <w:ind w:firstLine="357"/>
        <w:jc w:val="both"/>
        <w:rPr>
          <w:sz w:val="24"/>
          <w:szCs w:val="24"/>
        </w:rPr>
      </w:pPr>
      <w:r w:rsidRPr="008E3386">
        <w:rPr>
          <w:sz w:val="24"/>
          <w:szCs w:val="24"/>
          <w:lang w:val="en-US"/>
        </w:rPr>
        <w:t xml:space="preserve">Culturing of algae allows for more or less controlled conditions of algae growth and harvesting, and enables therefore higher productivity and efficiency than nature growth. Culturing of both macro- and microalgae for non-energy usage (such as food) as in some places  around the world long tradition </w:t>
      </w:r>
      <w:r w:rsidRPr="008E3386">
        <w:rPr>
          <w:sz w:val="24"/>
          <w:szCs w:val="24"/>
        </w:rPr>
        <w:fldChar w:fldCharType="begin" w:fldLock="1"/>
      </w:r>
      <w:r w:rsidRPr="008E3386">
        <w:rPr>
          <w:sz w:val="24"/>
          <w:szCs w:val="24"/>
          <w:lang w:val="en-US"/>
        </w:rPr>
        <w:instrText>ADDIN CSL_CITATION { "citationItems" : [ { "id" : "ITEM-1", "itemData" : { "ISBN" : "978-1-906410-05-6", "author" : [ { "dropping-particle" : "", "family" : "Kelly", "given" : "M S", "non-dropping-particle" : "", "parse-names" : false, "suffix" : "" }, { "dropping-particle" : "", "family" : "Dworjanyn", "given" : "S", "non-dropping-particle" : "", "parse-names" : false, "suffix" : "" } ], "id" : "ITEM-1", "issued" : { "date-parts" : [ [ "2008" ] ] }, "page" : "1-103", "publisher" : "The Crown Estate", "title" : "The potential of marine biomass for anaerobic biogas production", "type" : "book" }, "uris" : [ "http://www.mendeley.com/documents/?uuid=c66806b1-3c1e-43d9-9748-ac132cb47357" ] } ], "mendeley" : { "previouslyFormattedCitation" : "&lt;sup&gt;7&lt;/sup&gt;"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7</w:t>
      </w:r>
      <w:r w:rsidRPr="008E3386">
        <w:rPr>
          <w:sz w:val="24"/>
          <w:szCs w:val="24"/>
        </w:rPr>
        <w:fldChar w:fldCharType="end"/>
      </w:r>
      <w:r w:rsidRPr="008E3386">
        <w:rPr>
          <w:sz w:val="24"/>
          <w:szCs w:val="24"/>
          <w:vertAlign w:val="superscript"/>
          <w:lang w:val="en-US"/>
        </w:rPr>
        <w:t>,</w:t>
      </w:r>
      <w:r w:rsidRPr="008E3386">
        <w:rPr>
          <w:sz w:val="24"/>
          <w:szCs w:val="24"/>
          <w:lang w:val="en-US"/>
        </w:rPr>
        <w:t xml:space="preserve"> </w:t>
      </w:r>
      <w:r w:rsidRPr="008E3386">
        <w:rPr>
          <w:sz w:val="24"/>
          <w:szCs w:val="24"/>
        </w:rPr>
        <w:fldChar w:fldCharType="begin" w:fldLock="1"/>
      </w:r>
      <w:r w:rsidRPr="008E3386">
        <w:rPr>
          <w:sz w:val="24"/>
          <w:szCs w:val="24"/>
          <w:lang w:val="en-US"/>
        </w:rPr>
        <w:instrText>ADDIN CSL_CITATION { "citationItems" : [ { "id" : "ITEM-1", "itemData" : { "author" : [ { "dropping-particle" : "", "family" : "Bruton", "given" : "T", "non-dropping-particle" : "", "parse-names" : false, "suffix" : "" }, { "dropping-particle" : "", "family" : "Lyons", "given" : "H", "non-dropping-particle" : "", "parse-names" : false, "suffix" : "" }, { "dropping-particle" : "", "family" : "Lerat", "given" : "Y", "non-dropping-particle" : "", "parse-names" : false, "suffix" : "" }, { "dropping-particle" : "", "family" : "Stanley", "given" : "M", "non-dropping-particle" : "", "parse-names" : false, "suffix" : "" }, { "dropping-particle" : "", "family" : "Rasmussen", "given" : "M B", "non-dropping-particle" : "", "parse-names" : false, "suffix" : "" } ], "id" : "ITEM-1", "issued" : { "date-parts" : [ [ "2009" ] ] }, "page" : "1-88", "publisher" : "Sustainable Energy Ireland", "title" : "A Review of the Potential of Marine Algae as a Source of Biofuel in Ireland", "type" : "book" }, "uris" : [ "http://www.mendeley.com/documents/?uuid=c4fbaa19-b93e-4ed9-bb95-4e59704d0aed" ] } ], "mendeley" : { "previouslyFormattedCitation" : "&lt;sup&gt;8&lt;/sup&gt;"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8</w:t>
      </w:r>
      <w:r w:rsidRPr="008E3386">
        <w:rPr>
          <w:sz w:val="24"/>
          <w:szCs w:val="24"/>
        </w:rPr>
        <w:fldChar w:fldCharType="end"/>
      </w:r>
      <w:r w:rsidRPr="008E3386">
        <w:rPr>
          <w:sz w:val="24"/>
          <w:szCs w:val="24"/>
          <w:lang w:val="en-US"/>
        </w:rPr>
        <w:t xml:space="preserve">. </w:t>
      </w:r>
      <w:proofErr w:type="spellStart"/>
      <w:r w:rsidRPr="008E3386">
        <w:rPr>
          <w:sz w:val="24"/>
          <w:szCs w:val="24"/>
          <w:lang w:val="en-US"/>
        </w:rPr>
        <w:t>Macroalgae</w:t>
      </w:r>
      <w:proofErr w:type="spellEnd"/>
      <w:r w:rsidRPr="008E3386">
        <w:rPr>
          <w:sz w:val="24"/>
          <w:szCs w:val="24"/>
          <w:lang w:val="en-US"/>
        </w:rPr>
        <w:t xml:space="preserve"> are typically cultured offshore directly in seawater on constructions of anchored ropes and can be potentially combined with other aquacultures </w:t>
      </w:r>
      <w:r w:rsidRPr="008E3386">
        <w:rPr>
          <w:sz w:val="24"/>
          <w:szCs w:val="24"/>
        </w:rPr>
        <w:fldChar w:fldCharType="begin" w:fldLock="1"/>
      </w:r>
      <w:r w:rsidRPr="008E3386">
        <w:rPr>
          <w:sz w:val="24"/>
          <w:szCs w:val="24"/>
          <w:lang w:val="en-US"/>
        </w:rPr>
        <w:instrText>ADDIN CSL_CITATION { "citationItems" : [ { "id" : "ITEM-1", "itemData" : { "abstract" : "Along the German North Sea coast, the observed high spatial competition of stakeholders has encouraged the idea of integrating open ocean aquaculture in conjunction with offshore wind farms beyond the 12 miles zone. The article provides an overview on the current state of transdisciplinary research on a potential implementation of such a multifunctional use concept on a showcase basis, covering biological, technical, economic and social/policy aspects as well as private-public partnerships and the relevant institutional bodies. We show that the cultivation of seaweeds and blue mussels is biologically and technically feasible in a high-energy environment using modified cultivation strategies. The point of departure of our multi-use concept was that the solid groundings of wind turbines could serve as attachment points for the aquaculture installations and become the key to the successful commercial cultivation of any offshore aquatic organism. However, spaces in between the turbines are also attractive for farming projects, since public access is restricted and thus the cultivation site protected from outside influences. An economic analysis of different operation scenarios indicates that the market price and the annual settlement succe</w:instrText>
      </w:r>
      <w:r w:rsidRPr="008E3386">
        <w:rPr>
          <w:sz w:val="24"/>
          <w:szCs w:val="24"/>
        </w:rPr>
        <w:instrText>ss of juvenile mussels are the main factors that determine the breakeven point. Social and policy science research reveals that the integration of relevant actors into the development of a multi-use concept for a wind farm-mariculture interaction is a complex and controversial issue. Combining knowledge and experience of wind farm planners as well as mussel fishermen and mariculturists within the framework of national and EU policies is probably the most important component for designing and developing an effective offshore co-management regime to limit the consumption of ocean space", "author" : [ { "dropping-particle" : "", "family" : "Buck", "given" : "B H", "non-dropping-particle" : "", "parse-names" : false, "suffix" : "" }, { "dropping-particle" : "", "family" : "Krause", "given" : "G", "non-dropping-particle" : "", "parse-names" : false, "suffix" : "" }, { "dropping-particle" : "", "family" : "Michler-Cieluch", "given" : "T", "non-dropping-particle" : "", "parse-names" : false, "suffix" : "" }, { "dropping-particle" : "", "family" : "Brenner", "given" : "M", "non-droppin</w:instrText>
      </w:r>
      <w:r w:rsidRPr="008E3386">
        <w:rPr>
          <w:sz w:val="24"/>
          <w:szCs w:val="24"/>
          <w:lang w:val="en-US"/>
        </w:rPr>
        <w:instrText>g-particle" : "", "parse-names" : false, "suffix" : "" }, { "dropping-particle" : "", "family" : "Buchholz", "given" : "C M", "non-dropping-particle" : "", "parse-names" : false, "suffix" : "" }, { "dropping-particle" : "", "family" : "Busch", "given" : "J A", "non-dropping-particle" : "", "parse-names" : false, "suffix" : "" }, { "dropping-particle" : "", "family" : "Fisch", "given" : "R", "non-dropping-particle" : "", "parse-names" : false, "suffix" : "" }, { "dropping-particle" : "", "family" : "Geisen", "given" : "M", "non-dropping-particle" : "", "parse-names" : false, "suffix" : "" }, { "dropping-particle" : "", "family" : "Zielinski", "given" : "O", "non-dropping-particle" : "", "parse-names" : false, "suffix" : "" } ], "container-title" : "Helgoland Marine Research", "id" : "ITEM-1", "issue" : "3", "issued" : { "date-parts" : [ [ "2008" ] ] }, "note" : "JBuck, BH, Alfred Wegener Inst Polar &amp; Marine Res AWI, Am Handelshafen 12, D-27550 Bremerhaven, GermanyBela.H.Buck@awi.deHELGOLAND MAR RESSEP", "page" : "269-281", "title" : "Meeting the quest for spatial efficiency: progress and prospects of extensive aquaculture within offshore wind farms", "type" : "article", "volume" : "62" }, "uris" : [ "http://www.mendeley.com/documents/?uuid=16b1d5af-a7e2-444a-a94f-7799f91728f4" ] } ], "mendeley" : { "previouslyFormattedCitation" : "&lt;sup&gt;14&lt;/sup&gt;"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lang w:val="en-US"/>
        </w:rPr>
        <w:t>14</w:t>
      </w:r>
      <w:r w:rsidRPr="008E3386">
        <w:rPr>
          <w:sz w:val="24"/>
          <w:szCs w:val="24"/>
        </w:rPr>
        <w:fldChar w:fldCharType="end"/>
      </w:r>
      <w:r w:rsidRPr="008E3386">
        <w:rPr>
          <w:sz w:val="24"/>
          <w:szCs w:val="24"/>
          <w:lang w:val="en-US"/>
        </w:rPr>
        <w:t xml:space="preserve">. Microalgae can be cultured either in air-open ponds and raceways, which are relatively cheap to build and maintain, but are connected with limited control and higher risk of contamination, whereas closed culturing systems – </w:t>
      </w:r>
      <w:proofErr w:type="spellStart"/>
      <w:r w:rsidRPr="008E3386">
        <w:rPr>
          <w:sz w:val="24"/>
          <w:szCs w:val="24"/>
          <w:lang w:val="en-US"/>
        </w:rPr>
        <w:t>photobioreactors</w:t>
      </w:r>
      <w:proofErr w:type="spellEnd"/>
      <w:r w:rsidRPr="008E3386">
        <w:rPr>
          <w:sz w:val="24"/>
          <w:szCs w:val="24"/>
          <w:lang w:val="en-US"/>
        </w:rPr>
        <w:t xml:space="preserve"> – are more costly, yet enable better growth conditions, higher productivity and better overall control </w:t>
      </w:r>
      <w:r w:rsidRPr="008E3386">
        <w:rPr>
          <w:sz w:val="24"/>
          <w:szCs w:val="24"/>
        </w:rPr>
        <w:fldChar w:fldCharType="begin" w:fldLock="1"/>
      </w:r>
      <w:r w:rsidRPr="008E3386">
        <w:rPr>
          <w:sz w:val="24"/>
          <w:szCs w:val="24"/>
          <w:lang w:val="en-US"/>
        </w:rPr>
        <w:instrText xml:space="preserve">ADDIN CSL_CITATION { "citationItems" : [ { "id" : "ITEM-1", "itemData" : { "DOI" : "10.1002/bit.21875", "abstract" : "Global warming can be slowed, and perhaps reversed, only when society replaces fossil fuels with renewable, carbon-neutral alternatives. The best option is bioenergy: the sun's energy is captured in biomass and converted to energy forms useful to modern society. To make a dent in global warming, bioenergy must be generated at a very high rate, since the world today uses approximately 10 TW of fossil-fuel energy. And, it must do so without inflicting serious damage on the environment or disrupting our food supply. While most bioenergy options fail on both counts, several microorganism-based options have the potential to produce large amounts of renewable energy without disruptions. In one approach, microbial communities convert the energy value of various biomass residuals to socially useful energy. Biomass residuals come from agricultural, animal, and a variety of industrial operations, as well as from human wastes. Microorganisms can convert almost all of the energy in these wastes to methane, hydrogen, and electricity. </w:instrText>
      </w:r>
      <w:r w:rsidRPr="008E3386">
        <w:rPr>
          <w:sz w:val="24"/>
          <w:szCs w:val="24"/>
        </w:rPr>
        <w:instrText>In a second approach, photosynthetic microorganisms convert sunlight into biodiesel. Certain algae (eukaryotes) or cyanobacteria (prokaryotes) have high lipid contents. Under proper conditions, these photosynthetic microorganisms can produce lipids for biodiesel with yields per unit area 100 times or more than possible with any plant system. In addition, the non-lipid biomass can be converted to methane, hydrogen, or electricity. Photosynthetic microorganisms do not require arable land, an advantage because our arable land must be used to produce food. Algae or cyanobacteria may be the best option to produce bioenergy at rates high enough to replace a substantial fraction of our society's use of fossil fuels.", "author" : [ { "dropping-particle" : "", "family" : "Rittmann", "given" : "Bruce E", "non-dropping-particle" : "", "parse-names" : false, "suffix" : "" } ], "container-title" : "Biotechnology and bioengineering", "id" : "ITEM-1", "issue" : "2", "issued" : { "date-parts" : [ [ "2008", "6", "1" ] ] }, "page" : "203-12", "publisher" : "JOHN WILEY &amp;amp; SONS INC", "title" : "Opportunities for renewable bioenergy using microorganisms.", "type" : "article-journal", "volume" : "100" }, "uris" : [ "http://www.mendeley.com/documents/?uuid=577fdfcf-015e-4553-81ef-7cdabc83c17a" ] } ], "mendeley" : { "previouslyFormattedCitation" : "&lt;sup&gt;15&lt;/sup&gt;" }, "properties" : { "noteIndex" : 0 }, "schema" : "https://github.com/citation-style-language/schema/raw/master/csl-citation.json" }</w:instrText>
      </w:r>
      <w:r w:rsidRPr="008E3386">
        <w:rPr>
          <w:sz w:val="24"/>
          <w:szCs w:val="24"/>
        </w:rPr>
        <w:fldChar w:fldCharType="separate"/>
      </w:r>
      <w:r w:rsidRPr="008E3386">
        <w:rPr>
          <w:noProof/>
          <w:sz w:val="24"/>
          <w:szCs w:val="24"/>
          <w:vertAlign w:val="superscript"/>
        </w:rPr>
        <w:t>15</w:t>
      </w:r>
      <w:r w:rsidRPr="008E3386">
        <w:rPr>
          <w:sz w:val="24"/>
          <w:szCs w:val="24"/>
        </w:rPr>
        <w:fldChar w:fldCharType="end"/>
      </w:r>
      <w:r w:rsidRPr="008E3386">
        <w:rPr>
          <w:sz w:val="24"/>
          <w:szCs w:val="24"/>
        </w:rPr>
        <w:t>.</w:t>
      </w:r>
    </w:p>
    <w:p w:rsidR="00657EDA" w:rsidRPr="008E3386" w:rsidRDefault="00657EDA" w:rsidP="008E3386">
      <w:pPr>
        <w:spacing w:after="0" w:line="300" w:lineRule="auto"/>
        <w:jc w:val="both"/>
        <w:rPr>
          <w:sz w:val="24"/>
          <w:szCs w:val="24"/>
        </w:rPr>
      </w:pPr>
    </w:p>
    <w:p w:rsidR="00657EDA" w:rsidRPr="008E3386" w:rsidRDefault="00657EDA" w:rsidP="008E3386">
      <w:pPr>
        <w:pStyle w:val="berschrift2"/>
        <w:rPr>
          <w:sz w:val="24"/>
          <w:szCs w:val="24"/>
          <w:lang w:val="en-US"/>
        </w:rPr>
      </w:pPr>
      <w:bookmarkStart w:id="10" w:name="_Toc341684103"/>
      <w:r w:rsidRPr="008E3386">
        <w:rPr>
          <w:sz w:val="24"/>
          <w:szCs w:val="24"/>
          <w:lang w:val="en-US"/>
        </w:rPr>
        <w:t>Energy production &amp; efficiency</w:t>
      </w:r>
      <w:bookmarkEnd w:id="10"/>
    </w:p>
    <w:p w:rsidR="00657EDA" w:rsidRPr="008E3386" w:rsidRDefault="00657EDA" w:rsidP="00EE3479">
      <w:pPr>
        <w:spacing w:after="0" w:line="300" w:lineRule="auto"/>
        <w:ind w:firstLine="357"/>
        <w:jc w:val="both"/>
        <w:rPr>
          <w:rFonts w:eastAsia="Calibri" w:cs="Times New Roman"/>
          <w:sz w:val="24"/>
          <w:szCs w:val="24"/>
          <w:lang w:val="en-US"/>
        </w:rPr>
      </w:pPr>
      <w:r w:rsidRPr="008E3386">
        <w:rPr>
          <w:rFonts w:eastAsia="Calibri" w:cs="Times New Roman"/>
          <w:sz w:val="24"/>
          <w:szCs w:val="24"/>
          <w:lang w:val="en-US"/>
        </w:rPr>
        <w:t>The overall energy production from algae and efficiency of this process depends on costs and efficiency of algae harvesting and/or culturing, together with costs and efficiency of downstream processing. Although algae have been earlier predicted to be a panacea for future energy produ</w:t>
      </w:r>
      <w:r w:rsidRPr="008E3386">
        <w:rPr>
          <w:rFonts w:eastAsia="Calibri" w:cs="Times New Roman"/>
          <w:sz w:val="24"/>
          <w:szCs w:val="24"/>
          <w:lang w:val="en-US"/>
        </w:rPr>
        <w:t>c</w:t>
      </w:r>
      <w:r w:rsidRPr="008E3386">
        <w:rPr>
          <w:rFonts w:eastAsia="Calibri" w:cs="Times New Roman"/>
          <w:sz w:val="24"/>
          <w:szCs w:val="24"/>
          <w:lang w:val="en-US"/>
        </w:rPr>
        <w:t>tion with huge potential, it became soon obvious that many of these claims were quite exaggera</w:t>
      </w:r>
      <w:r w:rsidRPr="008E3386">
        <w:rPr>
          <w:rFonts w:eastAsia="Calibri" w:cs="Times New Roman"/>
          <w:sz w:val="24"/>
          <w:szCs w:val="24"/>
          <w:lang w:val="en-US"/>
        </w:rPr>
        <w:t>t</w:t>
      </w:r>
      <w:r w:rsidRPr="008E3386">
        <w:rPr>
          <w:rFonts w:eastAsia="Calibri" w:cs="Times New Roman"/>
          <w:sz w:val="24"/>
          <w:szCs w:val="24"/>
          <w:lang w:val="en-US"/>
        </w:rPr>
        <w:t xml:space="preserve">ed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"10.1007/s10811-009-9446-5", "abstract" : "It is frequently claimed that green algae are intrinsically more productive, often by orders of magnitude, than higher plants commonly grown as crops for food. There is no firm evidence for this belief. On the contrary, there is much experience which shows that algae are not more but less productive. Under optimal conditions, all green organisms photosynthesize at the same rate in low light and, whilst commonly cultivated 'sun' species show some differences in rate in full light, these do not translate into widely different rates of accumulation of biomass. Accordingly, irrespective of crop, one acre of land, pond or bioreactor, can annually yield about enough biomass to fuel one motor vehicle or meet the calorific requirement of several people. This amount of biomass is not sufficient to make other than a very small contribution to our present road transport requirements and yet contributes significantly to global food shortages and rising prices. Reliable evidence also suggests that, if all of the inputs are taken into account, the net energy gain of liquid biofuels, derived either from algae or terrestrial crops, is either very modest or non-existent and will therefore bring about little or no sparing of carbon dioxide emissions.", "author" : [ { "dropping-particle" : "", "family" : "Walker", "given" : "David Alan", "non-dropping-particle" : "", "parse-names" : false, "suffix" : "" } ], "container-title" : "Journal of Applied Phycology", "id" : "ITEM-1", "issue" : "5", "issued" : { "date-parts" : [ [ "2009", "6", "4" ] ] }, "page" : "509-517", "publisher" : "SPRINGER", "title" : "Biofuels, facts, fantasy, and feasibility", "type" : "article-journal", "volume" : "21" }, "uris" : [ "http://www.mendeley.com/documents/?uuid=a3387d05-1ae6-498f-a084-536f0e5286cd" ] } ], "mendeley" : { "previouslyFormattedCitation" : "&lt;sup&gt;16&lt;/sup&gt;"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16</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"10.1002/bbb.193", "abstract" : "Proponents of microalgae biofuel technologies often claim that the world demand of liquid fuels, about 5 trillion liters per year, could be supplied by microalgae cultivated on only a few tens of millions of hectares. This perspective reviews this subject and points out that such projections are greatly exaggerated, because (1) the productivities achieved in large-scale commercial microalgae production systems, operated year-round, do not surpass those of irrigated tropical crops; (2) cultivating, harvesting and processing microalgae solely for the production of biofuels is simply too expensive using current or prospective technology; and (3) currently available (limited) data suggest that the energy balance of algal biofuels is very poor. Thus, microalgal biofuels are no panacea for depleting oil or global warming, and are unlikely to save the internal combustion machine. (C) 2009 Society of Chemical Industry and John Wiley &amp;amp; Sons, Ltd", "author" : [ { "dropping-particle" : "", "family" : "Beilen", "given" : "Jan B.", "non-dropping-particle" : "van", "parse-names" : false, "suffix" : "" } ], "container-title" : "Biofuels, Bioproducts and Biorefining", "id" : "ITEM-1", "issue" : "1", "issued" : { "date-parts" : [ [ "2010", "1" ] ] }, "page" : "41-52", "publisher" : "JOHN WILEY &amp;amp; SONS LTD", "title" : "Why microalgal biofuels won't save the internal combustion machine", "type" : "article-journal", "volume" : "4" }, "uris" : [ "http://www.mendeley.com/documents/?uuid=446bd614-2c73-4168-ada4-bfb9d70c39fb" ] } ], "mendeley" : { "previouslyFormattedCitation" : "&lt;sup&gt;17&lt;/sup&gt;"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17</w:t>
      </w:r>
      <w:r w:rsidRPr="008E3386">
        <w:rPr>
          <w:rFonts w:eastAsia="Calibri" w:cs="Times New Roman"/>
          <w:sz w:val="24"/>
          <w:szCs w:val="24"/>
          <w:lang w:val="en-US"/>
        </w:rPr>
        <w:fldChar w:fldCharType="end"/>
      </w:r>
      <w:r w:rsidRPr="008E3386">
        <w:rPr>
          <w:rFonts w:eastAsia="Calibri" w:cs="Times New Roman"/>
          <w:sz w:val="24"/>
          <w:szCs w:val="24"/>
          <w:lang w:val="en-US"/>
        </w:rPr>
        <w:t>.</w:t>
      </w:r>
    </w:p>
    <w:p w:rsidR="00657EDA" w:rsidRPr="008E3386" w:rsidRDefault="00657EDA" w:rsidP="008E3386">
      <w:pPr>
        <w:spacing w:after="0" w:line="300" w:lineRule="auto"/>
        <w:ind w:firstLine="426"/>
        <w:jc w:val="both"/>
        <w:rPr>
          <w:rFonts w:eastAsia="Calibri" w:cs="Times New Roman"/>
          <w:sz w:val="24"/>
          <w:szCs w:val="24"/>
          <w:lang w:val="en-US"/>
        </w:rPr>
      </w:pPr>
    </w:p>
    <w:p w:rsidR="00657EDA" w:rsidRPr="008E3386" w:rsidRDefault="00657EDA" w:rsidP="008E3386">
      <w:pPr>
        <w:pStyle w:val="berschrift3"/>
        <w:numPr>
          <w:ilvl w:val="0"/>
          <w:numId w:val="18"/>
        </w:numPr>
        <w:rPr>
          <w:sz w:val="24"/>
          <w:szCs w:val="24"/>
          <w:lang w:val="en-US"/>
        </w:rPr>
      </w:pPr>
      <w:bookmarkStart w:id="11" w:name="_Toc341684104"/>
      <w:r w:rsidRPr="008E3386">
        <w:rPr>
          <w:sz w:val="24"/>
          <w:szCs w:val="24"/>
          <w:lang w:val="en-US"/>
        </w:rPr>
        <w:t>Efficiency of photosynthesis</w:t>
      </w:r>
      <w:bookmarkEnd w:id="11"/>
    </w:p>
    <w:p w:rsidR="00657EDA" w:rsidRPr="008E3386" w:rsidRDefault="00657EDA" w:rsidP="00EE3479">
      <w:pPr>
        <w:spacing w:after="0" w:line="300" w:lineRule="auto"/>
        <w:ind w:firstLine="360"/>
        <w:jc w:val="both"/>
        <w:rPr>
          <w:rFonts w:eastAsia="Calibri" w:cs="Times New Roman"/>
          <w:sz w:val="24"/>
          <w:szCs w:val="24"/>
          <w:lang w:val="de-AT"/>
        </w:rPr>
      </w:pPr>
      <w:r w:rsidRPr="008E3386">
        <w:rPr>
          <w:rFonts w:eastAsia="Calibri" w:cs="Times New Roman"/>
          <w:sz w:val="24"/>
          <w:szCs w:val="24"/>
          <w:lang w:val="en-US"/>
        </w:rPr>
        <w:t>As already mentioned above, the utilization of algae for energy is in principal one of the forms of capturing solar energy, and in fact, by far not the most efficient one. Whereas efficiency of ph</w:t>
      </w:r>
      <w:r w:rsidRPr="008E3386">
        <w:rPr>
          <w:rFonts w:eastAsia="Calibri" w:cs="Times New Roman"/>
          <w:sz w:val="24"/>
          <w:szCs w:val="24"/>
          <w:lang w:val="en-US"/>
        </w:rPr>
        <w:t>o</w:t>
      </w:r>
      <w:r w:rsidRPr="008E3386">
        <w:rPr>
          <w:rFonts w:eastAsia="Calibri" w:cs="Times New Roman"/>
          <w:sz w:val="24"/>
          <w:szCs w:val="24"/>
          <w:lang w:val="en-US"/>
        </w:rPr>
        <w:t>tosynthesis at capturing solar light is around 1-2%, efficiency of contemporary photovoltaic panels can achieve efficiency of solar energy capture of 10-20%, with devices under development reac</w:t>
      </w:r>
      <w:r w:rsidRPr="008E3386">
        <w:rPr>
          <w:rFonts w:eastAsia="Calibri" w:cs="Times New Roman"/>
          <w:sz w:val="24"/>
          <w:szCs w:val="24"/>
          <w:lang w:val="en-US"/>
        </w:rPr>
        <w:t>h</w:t>
      </w:r>
      <w:r w:rsidRPr="008E3386">
        <w:rPr>
          <w:rFonts w:eastAsia="Calibri" w:cs="Times New Roman"/>
          <w:sz w:val="24"/>
          <w:szCs w:val="24"/>
          <w:lang w:val="en-US"/>
        </w:rPr>
        <w:t xml:space="preserve">ing up to 40%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"ISBN" : "9780954452933 / 978-1-906860-01-1", "author" : [ { "dropping-particle" : "", "family" : "MacKay", "given" : "D J C", "non-dropping-particle" : "", "parse-names" : false, "suffix" : "" } ], "id" : "ITEM-1", "issued" : { "date-parts" : [ [ "2009" ] ] }, "page" : "1-380", "publisher" : "UIT Cambridge Ltd.", "publisher-place" : "Cambridge, New York, Melbourne", "title" : "Sustainable Energy - without the hot air", "type" : "book" }, "uris" : [ "http://www.mendeley.com/documents/?uuid=13ffca30-b10e-4594-bb63-339a56618aec" ] } ], "mendeley" : { "previouslyFormattedCitation" : "&lt;sup&gt;1&lt;/sup&gt;"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"10.1002/bbb.193", "abstract" : "Proponents of microalgae biofuel technologies often claim that the world demand of liquid fuels, about 5 trillion liters per year, could be supplied by microalgae cultivated on only a few tens of millions of hectares. This perspective reviews this subject and points out that such projections are greatly exaggerated, because (1) the productivities achieved in large-scale commercial microalgae production systems, operated year-round, do not surpass those of irrigated tropical crops; (2) cultivating, harvesting and processing microalgae solely for the production of biofuels is simply too expensive using current or prospective technology; and (3) currently available (limited) data suggest that the energy balance of algal biofuels is very poor. Thus, microalgal biofuels are no panacea for depleting oil or global warming, and are unlikely to save the internal combustion machine. (C) 2009 Society of Chemical Industry and John Wiley &amp;amp; Sons, Ltd", "author" : [ { "dropping-particle" : "", "family" : "Beilen", "given" : "Jan B.", "non-dropping-particle" : "van", "parse-names" : false, "suffix" : "" } ], "container-title" : "Biofuels, Bioproducts and Biorefining", "id" : "ITEM-1", "issue" : "1", "issued" : { "date-parts" : [ [ "2010", "1" ] ] }, "page" : "41-52", "publisher" : "JOHN WILEY &amp;amp; SONS LTD", "title" : "Why microalgal biofuels won't save the internal combustion machine", "type" : "article-journal", "volume" : "4" }, "uris" : [ "http://www.mendeley.com/documents/?uuid=446bd614-2c73-4168-ada4-bfb9d70c39fb" ] } ], "mendeley" : { "previouslyFormattedCitation" : "&lt;sup&gt;17&lt;/sup&gt;"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17</w:t>
      </w:r>
      <w:r w:rsidRPr="008E3386">
        <w:rPr>
          <w:rFonts w:eastAsia="Calibri" w:cs="Times New Roman"/>
          <w:sz w:val="24"/>
          <w:szCs w:val="24"/>
          <w:lang w:val="en-US"/>
        </w:rPr>
        <w:fldChar w:fldCharType="end"/>
      </w:r>
      <w:r w:rsidRPr="008E3386">
        <w:rPr>
          <w:rFonts w:eastAsia="Calibri" w:cs="Times New Roman"/>
          <w:sz w:val="24"/>
          <w:szCs w:val="24"/>
          <w:lang w:val="en-US"/>
        </w:rPr>
        <w:t xml:space="preserve">. In the light-capturing systems of any photosynthetic organism, including algae, are inherent limits given by laws of physics, that won’t enable increase of light capturing efficiency above 10 %, which is rather the theoretical limit to aspire to, the more realistic value being 3-6%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"10.1007/s10811-008-9372-y", "abstract" : "Some 1,370 W m(-2) of light energy reaches the outer atmosphere of earth and on average only 240 W m(-2) reaches the earth's surface. Only a fraction of this is used to fix CO(2) through photosynthesis, and efficiencies ranging from 0.1-8% for total irradiance have been reported. The theoretical maximum quantum efficiency of carbon fixation is 0.125 mol C ( mol quanta)(-1) which relates to a maximum productivity of about 12 g C m(-2) day(-1) or 29.8 g(dw) m(-2) day(-1). This could increase to a maximum of 200 g( dw) m(-2) day(-1) in intermittent light of high frequencies, which is on average eight times higher than the average measured under field conditions where rates approaching 25 g(dw) m(-2) day(-1) are considered high. Several possibilities exist for achieving higher yields and photosynthetic efficiencies, such as limiting the antennae sizes and pulsing light at frequencies equivalent to electron turnover in the electron transport chains of photosynthesis. Scaling from laboratory experimental conditions to large commercial photobioreactors is a major stumbling block and may be the single most important factor responsible for the overall low reported areal production rates.", "author" : [ { "dropping-particle" : "", "family" : "Grobbelaar", "given" : "Johan U.", "non-dropping-particle" : "", "parse-names" : false, "suffix" : "" } ], "container-title" : "Journal of Applied Phycology", "id" : "ITEM-1", "issue" : "5", "issued" : { "date-parts" : [ [ "2008", "9", "4" ] ] }, "page" : "519-522", "publisher" : "SPRINGER", "title" : "Upper limits of photosynthetic productivity and problems of scaling", "type" : "article-journal", "volume" : "21" }, "uris" : [ "http://www.mendeley.com/documents/?uuid=0948d47f-a707-4a1b-9f53-85583dccfb06" ] } ], "mendeley" : { "previouslyFormattedCitation" : "&lt;sup&gt;18&lt;/sup&gt;"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18</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"Following scrutiny of present biofuels, algae are seriously considered as feedstocks for next-generation biofuels production. Their high productivity and the associated high lipid yields make them attractive options. In this review, we analyse a number aspects of large-scale lipid and overall algal biomass production from a biochemical and energetic standpoint. We illustrate that the maximum conversion efficiency of total solar energy into primary photosynthetic organic products falls in the region of 10%. Biomass biochemical composition further conditions this yield: 30 and 50% of the primary product mass is lost on producing cell protein and lipid. Obtained yields are one third to one tenth of the theoretical ones. Wasted energy from captured photons is a major loss term and a major challenge in maximising mass algal production. Using irradiance data and kinetic parameters derived from reported field studies, we produce a simple model of algal biomass production and its variation with latitude and lipid content. An economic analysis of algal biomass production considers a number of scenarios and the effect of changing individual parameters. Our main conclusions are that: (i) the biochemical composition of the biomass influences the economics, in particular, increased lipid content reduces other valuable compounds in the biomass; (ii) the \"biofuel only'' option is unlikely to be economically viable; and (iii) among the hardest problems in assessing the economics are the cost of the CO2 supply and uncertain nature of downstream processing. We conclude by considering the pressing research and development needs", "author" : [ { "dropping-particle" : "", "family" : "Williams", "given" : "P J L", "non-dropping-particle" : "", "parse-names" : false, "suffix" : "" }, { "dropping-particle" : "", "family" : "Laurens", "given" : "L M L", "non-dropping-particle" : "", "parse-names" : false, "suffix" : "" } ], "container-title" : "Energy &amp; Environmental Science", "id" : "ITEM-1", "issue" : "5", "issued" : { "date-parts" : [ [ "2010" ] ] }, "note" : "JWilliams, PJL, Univ Bangor, Sch Ocean Sci, Menai Bridge LL59 5PP, Anglesey, WalesENERGY ENVIRON SCI", "page" : "554-590", "title" : "Microalgae as biodiesel &amp; biomass feedstocks: Review &amp; analysis of the biochemistry, energetics &amp; economics", "type" : "article", "volume" : "3" }, "uris" : [ "http://www.mendeley.com/documents/?uuid=945d0208-b30f-4f25-8999-2740efb2d0c8" ] } ], "mendeley" : { "previouslyFormattedCitation" : "&lt;sup&gt;19&lt;/sup&gt;"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19</w:t>
      </w:r>
      <w:r w:rsidRPr="008E3386">
        <w:rPr>
          <w:rFonts w:eastAsia="Calibri" w:cs="Times New Roman"/>
          <w:sz w:val="24"/>
          <w:szCs w:val="24"/>
          <w:lang w:val="en-US"/>
        </w:rPr>
        <w:fldChar w:fldCharType="end"/>
      </w:r>
      <w:r w:rsidRPr="008E3386">
        <w:rPr>
          <w:rFonts w:eastAsia="Calibri" w:cs="Times New Roman"/>
          <w:sz w:val="24"/>
          <w:szCs w:val="24"/>
          <w:lang w:val="de-AT"/>
        </w:rPr>
        <w:t>.</w:t>
      </w:r>
    </w:p>
    <w:p w:rsidR="00657EDA" w:rsidRPr="008E3386" w:rsidRDefault="00657EDA" w:rsidP="008E3386">
      <w:pPr>
        <w:spacing w:after="0" w:line="300" w:lineRule="auto"/>
        <w:ind w:firstLine="426"/>
        <w:jc w:val="both"/>
        <w:rPr>
          <w:rFonts w:eastAsia="Calibri" w:cs="Times New Roman"/>
          <w:sz w:val="24"/>
          <w:szCs w:val="24"/>
          <w:lang w:val="de-AT"/>
        </w:rPr>
      </w:pPr>
    </w:p>
    <w:p w:rsidR="00657EDA" w:rsidRPr="008E3386" w:rsidRDefault="00657EDA" w:rsidP="008E3386">
      <w:pPr>
        <w:pStyle w:val="berschrift3"/>
        <w:numPr>
          <w:ilvl w:val="0"/>
          <w:numId w:val="18"/>
        </w:numPr>
        <w:rPr>
          <w:sz w:val="24"/>
          <w:szCs w:val="24"/>
        </w:rPr>
      </w:pPr>
      <w:bookmarkStart w:id="12" w:name="_Toc341684105"/>
      <w:proofErr w:type="spellStart"/>
      <w:r w:rsidRPr="008E3386">
        <w:rPr>
          <w:sz w:val="24"/>
          <w:szCs w:val="24"/>
        </w:rPr>
        <w:lastRenderedPageBreak/>
        <w:t>Algae</w:t>
      </w:r>
      <w:proofErr w:type="spellEnd"/>
      <w:r w:rsidRPr="008E3386">
        <w:rPr>
          <w:sz w:val="24"/>
          <w:szCs w:val="24"/>
        </w:rPr>
        <w:t xml:space="preserve"> </w:t>
      </w:r>
      <w:proofErr w:type="spellStart"/>
      <w:r w:rsidRPr="008E3386">
        <w:rPr>
          <w:sz w:val="24"/>
          <w:szCs w:val="24"/>
        </w:rPr>
        <w:t>productivity</w:t>
      </w:r>
      <w:bookmarkEnd w:id="12"/>
      <w:proofErr w:type="spellEnd"/>
    </w:p>
    <w:p w:rsidR="00657EDA" w:rsidRPr="008E3386" w:rsidRDefault="00657EDA" w:rsidP="00EE3479">
      <w:pPr>
        <w:spacing w:after="0" w:line="300" w:lineRule="auto"/>
        <w:ind w:firstLine="360"/>
        <w:jc w:val="both"/>
        <w:rPr>
          <w:rFonts w:eastAsia="Calibri" w:cs="Times New Roman"/>
          <w:sz w:val="24"/>
          <w:szCs w:val="24"/>
          <w:lang w:val="de-AT"/>
        </w:rPr>
      </w:pPr>
      <w:r w:rsidRPr="008E3386">
        <w:rPr>
          <w:rFonts w:eastAsia="Calibri" w:cs="Times New Roman"/>
          <w:sz w:val="24"/>
          <w:szCs w:val="24"/>
          <w:lang w:val="en-US"/>
        </w:rPr>
        <w:t>The productivity of algae can be indeed higher than of other plants, but only if enough nutr</w:t>
      </w:r>
      <w:r w:rsidRPr="008E3386">
        <w:rPr>
          <w:rFonts w:eastAsia="Calibri" w:cs="Times New Roman"/>
          <w:sz w:val="24"/>
          <w:szCs w:val="24"/>
          <w:lang w:val="en-US"/>
        </w:rPr>
        <w:t>i</w:t>
      </w:r>
      <w:r w:rsidRPr="008E3386">
        <w:rPr>
          <w:rFonts w:eastAsia="Calibri" w:cs="Times New Roman"/>
          <w:sz w:val="24"/>
          <w:szCs w:val="24"/>
          <w:lang w:val="en-US"/>
        </w:rPr>
        <w:t>ents (and in a right ratio), extra carbon dioxide, optimal light and temperature conditions are su</w:t>
      </w:r>
      <w:r w:rsidRPr="008E3386">
        <w:rPr>
          <w:rFonts w:eastAsia="Calibri" w:cs="Times New Roman"/>
          <w:sz w:val="24"/>
          <w:szCs w:val="24"/>
          <w:lang w:val="en-US"/>
        </w:rPr>
        <w:t>p</w:t>
      </w:r>
      <w:r w:rsidRPr="008E3386">
        <w:rPr>
          <w:rFonts w:eastAsia="Calibri" w:cs="Times New Roman"/>
          <w:sz w:val="24"/>
          <w:szCs w:val="24"/>
          <w:lang w:val="en-US"/>
        </w:rPr>
        <w:t xml:space="preserve">plied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"author" : [ { "dropping-particle" : "", "family" : "Bruton", "given" : "T", "non-dropping-particle" : "", "parse-names" : false, "suffix" : "" }, { "dropping-particle" : "", "family" : "Lyons", "given" : "H", "non-dropping-particle" : "", "parse-names" : false, "suffix" : "" }, { "dropping-particle" : "", "family" : "Lerat", "given" : "Y", "non-dropping-particle" : "", "parse-names" : false, "suffix" : "" }, { "dropping-particle" : "", "family" : "Stanley", "given" : "M", "non-dropping-particle" : "", "parse-names" : false, "suffix" : "" }, { "dropping-particle" : "", "family" : "Rasmussen", "given" : "M B", "non-dropping-particle" : "", "parse-names" : false, "suffix" : "" } ], "id" : "ITEM-1", "issued" : { "date-parts" : [ [ "2009" ] ] }, "page" : "1-88", "publisher" : "Sustainable Energy Ireland", "title" : "A Review of the Potential of Marine Algae as a Source of Biofuel in Ireland", "type" : "book" }, "uris" : [ "http://www.mendeley.com/documents/?uuid=c4fbaa19-b93e-4ed9-bb95-4e59704d0aed" ] } ], "mendeley" : { "previouslyFormattedCitation" : "&lt;sup&gt;8&lt;/sup&gt;"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8</w:t>
      </w:r>
      <w:r w:rsidRPr="008E3386">
        <w:rPr>
          <w:rFonts w:eastAsia="Calibri" w:cs="Times New Roman"/>
          <w:sz w:val="24"/>
          <w:szCs w:val="24"/>
          <w:lang w:val="en-US"/>
        </w:rPr>
        <w:fldChar w:fldCharType="end"/>
      </w:r>
      <w:r w:rsidRPr="008E3386">
        <w:rPr>
          <w:rFonts w:eastAsia="Calibri" w:cs="Times New Roman"/>
          <w:sz w:val="24"/>
          <w:szCs w:val="24"/>
          <w:lang w:val="en-US"/>
        </w:rPr>
        <w:t>. These measures inevitably increase production costs beyond economic feasibility for ene</w:t>
      </w:r>
      <w:r w:rsidRPr="008E3386">
        <w:rPr>
          <w:rFonts w:eastAsia="Calibri" w:cs="Times New Roman"/>
          <w:sz w:val="24"/>
          <w:szCs w:val="24"/>
          <w:lang w:val="en-US"/>
        </w:rPr>
        <w:t>r</w:t>
      </w:r>
      <w:r w:rsidRPr="008E3386">
        <w:rPr>
          <w:rFonts w:eastAsia="Calibri" w:cs="Times New Roman"/>
          <w:sz w:val="24"/>
          <w:szCs w:val="24"/>
          <w:lang w:val="en-US"/>
        </w:rPr>
        <w:t xml:space="preserve">gy production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"10.1002/bbb.193", "abstract" : "Proponents of microalgae biofuel technologies often claim that the world demand of liquid fuels, about 5 trillion liters per year, could be supplied by microalgae cultivated on only a few tens of millions of hectares. This perspective reviews this subject and points out that such projections are greatly exaggerated, because (1) the productivities achieved in large-scale commercial microalgae production systems, operated year-round, do not surpass those of irrigated tropical crops; (2) cultivating, harvesting and processing microalgae solely for the production of biofuels is simply too expensive using current or prospective technology; and (3) currently available (limited) data suggest that the energy balance of algal biofuels is very poor. Thus, microalgal biofuels are no panacea for depleting oil or global warming, and are unlikely to save the internal combustion machine. (C) 2009 Society of Chemical Industry and John Wiley &amp;amp; Sons, Ltd", "author" : [ { "dropping-particle" : "", "family" : "Beilen", "given" : "Jan B.", "non-dropping-particle" : "van", "parse-names" : false, "suffix" : "" } ], "container-title" : "Biofuels, Bioproducts and Biorefining", "id" : "ITEM-1", "issue" : "1", "issued" : { "date-parts" : [ [ "2010", "1" ] ] }, "page" : "41-52", "publisher" : "JOHN WILEY &amp;amp; SONS LTD", "title" : "Why microalgal biofuels won't save the internal combustion machine", "type" : "article-journal", "volume" : "4" }, "uris" : [ "http://www.mendeley.com/documents/?uuid=446bd614-2c73-4168-ada4-bfb9d70c39fb" ] } ], "mendeley" : { "previouslyFormattedCitation" : "&lt;sup&gt;17&lt;/sup&gt;"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17</w:t>
      </w:r>
      <w:r w:rsidRPr="008E3386">
        <w:rPr>
          <w:rFonts w:eastAsia="Calibri" w:cs="Times New Roman"/>
          <w:sz w:val="24"/>
          <w:szCs w:val="24"/>
          <w:lang w:val="en-US"/>
        </w:rPr>
        <w:fldChar w:fldCharType="end"/>
      </w:r>
      <w:r w:rsidRPr="008E3386">
        <w:rPr>
          <w:rFonts w:eastAsia="Calibri" w:cs="Times New Roman"/>
          <w:sz w:val="24"/>
          <w:szCs w:val="24"/>
          <w:lang w:val="en-US"/>
        </w:rPr>
        <w:t>. Without providing the optimal conditions is the overall productivity of algae a</w:t>
      </w:r>
      <w:r w:rsidRPr="008E3386">
        <w:rPr>
          <w:rFonts w:eastAsia="Calibri" w:cs="Times New Roman"/>
          <w:sz w:val="24"/>
          <w:szCs w:val="24"/>
          <w:lang w:val="en-US"/>
        </w:rPr>
        <w:t>c</w:t>
      </w:r>
      <w:r w:rsidRPr="008E3386">
        <w:rPr>
          <w:rFonts w:eastAsia="Calibri" w:cs="Times New Roman"/>
          <w:sz w:val="24"/>
          <w:szCs w:val="24"/>
          <w:lang w:val="en-US"/>
        </w:rPr>
        <w:t xml:space="preserve">tually lower than at higher plants commonly grown as crops for food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"10.1007/s10811-009-9446-5", "abstract" : "It is frequently claimed that green algae are intrinsically more productive, often by orders of magnitude, than higher plants commonly grown as crops for food. There is no firm evidence for this belief. On the contrary, there is much experience which shows that algae are not more but less productive. Under optimal conditions, all green organisms photosynthesize at the same rate in low light and, whilst commonly cultivated 'sun' species show some differences in rate in full light, these do not translate into widely different rates of accumulation of biomass. Accordingly, irrespective of crop, one acre of land, pond or bioreactor, can annually yield about enough biomass to fuel one motor vehicle or meet the calorific requirement of several people. This amount of biomass is not sufficient to make other than a very small contribution to our present road transport requirements and yet contributes significantly to global food shortages and rising prices. Reliable evidence also suggests that, if all of the inputs are taken into account, the net energy gain of liquid biofuels, derived either from algae or terrestrial crops, is either very modest or non-existent and will therefore bring about little or no sparing of carbon dioxide emissions.", "author" : [ { "dropping-particle" : "", "family" : "Walker", "given" : "David Alan", "non-dropping-particle" : "", "parse-names" : false, "suffix" : "" } ], "container-title" : "Journal of Applied Phycology", "id" : "ITEM-1", "issue" : "5", "issued" : { "date-parts" : [ [ "2009", "6", "4" ] ] }, "page" : "509-517", "publisher" : "SPRINGER", "title" : "Biofuels, facts, fantasy, and feasibility", "type" : "article-journal", "volume" : "21" }, "uris" : [ "http://www.mendeley.com/documents/?uuid=a3387d05-1ae6-498f-a084-536f0e5286cd" ] } ], "mendeley" : { "previouslyFormattedCitation" : "&lt;sup&gt;16&lt;/sup&gt;"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16</w:t>
      </w:r>
      <w:r w:rsidRPr="008E3386">
        <w:rPr>
          <w:rFonts w:eastAsia="Calibri" w:cs="Times New Roman"/>
          <w:sz w:val="24"/>
          <w:szCs w:val="24"/>
          <w:lang w:val="en-US"/>
        </w:rPr>
        <w:fldChar w:fldCharType="end"/>
      </w:r>
      <w:r w:rsidRPr="008E3386">
        <w:rPr>
          <w:rFonts w:eastAsia="Calibri" w:cs="Times New Roman"/>
          <w:sz w:val="24"/>
          <w:szCs w:val="24"/>
          <w:lang w:val="en-US"/>
        </w:rPr>
        <w:t xml:space="preserve">. Utilization of waste water and waste fumes seems to be a solution to this problem. However, then less than maximal growth and production have to be expected as non-optimal ratio of nutrients as well as growth hindrance due to likely present toxic elements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"10.1007/s12155-008-9008-8", "abstract" : "There is overwhelming evidence that microalgae would be the logical source of oils for biodiesel production, the best option for CO2 sequestration and numerous other applications. However, this apparent lucrative approach is still in its infancy. In order to impact on global energy needs, bioremediation and other potential applications, vast quantities of biomass must be produced at a reliable rate and as cost-effective as possible. When extrapolating volumetric rates from laboratory or small-scale outdoor cultures to large-scale outdoor areal production rates, it becomes apparent that many of the potential claims are either misleading or still only a dream. Open raceway ponds are at present the only feasible culture system for the production of millions of tons of biomass. To date, at best photosynthetic efficiencies of around 1.2% have been achieved, but with present understanding and know-how efficiencies of double that should be achievable, especially when vertical mixing is increased in raceway ponds.", "author" : [ { "dropping-particle" : "", "family" : "Schenk", "given" : "Peer M.", "non-dropping-particle" : "", "parse-names" : false, "suffix" : "" }, { "dropping-particle" : "", "family" : "Thomas-Hall", "given" : "Skye R.", "non-dropping-particle" : "", "parse-names" : false, "suffix" : "" }, { "dropping-particle" : "", "family" : "Stephens", "given" : "Evan", "non-dropping-particle" : "", "parse-names" : false, "suffix" : "" }, { "dropping-particle" : "", "family" : "Marx", "given" : "Ute C.", "non-dropping-particle" : "", "parse-names" : false, "suffix" : "" }, { "dropping-particle" : "", "family" : "Mussgnug", "given" : "Jan H.", "non-dropping-particle" : "", "parse-names" : false, "suffix" : "" }, { "dropping-particle" : "", "family" : "Posten", "given" : "Clemens", "non-dropping-particle" : "", "parse-names" : false, "suffix" : "" }, { "dropping-particle" : "", "family" : "Kruse", "given" : "Olaf", "non-dropping-particle" : "", "parse-names" : false, "suffix" : "" }, { "dropping-particle" : "", "family" : "Hankamer", "given" : "Ben", "non-dropping-particle" : "", "parse-names" : false, "suffix" : "" } ], "container-title" : "BioEnergy Research", "id" : "ITEM-1", "issue" : "1", "issued" : { "date-parts" : [ [ "2008", "3", "4" ] ] }, "page" : "20-43", "publisher" : "SPRINGER", "title" : "Second generation biofuels: high-efficiency microalgae for biodiesel production", "type" : "article-journal", "volume" : "1" }, "uris" : [ "http://www.mendeley.com/documents/?uuid=bd1d8374-87a5-4308-a9b3-049da4f497e7" ] } ], "mendeley" : { "previouslyFormattedCitation" : "&lt;sup&gt;20&lt;/sup&gt;"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20</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"10.3390/en5061943", "abstract" : "Worldwide, algal biofuel research and development efforts have focused on increasing the competitiveness of algal biofuels by increasing the energy and financial return on investments, reducing water intensity and resource requirements, and increasing algal productivity. In this study, analyses are presented in each of these areas\u2014costs, resource needs, and productivity\u2014for two cases: (1) an Experimental Case, using mostly measured data for a lab-scale system, and (2) a theorized Highly Productive Case that represents an optimized commercial-scale production system, albeit one that relies on full-price water, nutrients, and carbon dioxide. For both cases, the analysis described herein concludes that the energy and financial return on investments are less than 1, the water intensity is greater than that for conventional fuels, and the amounts of required resources at a meaningful scale of production amount to significant fractions of current consumption (e.g., nitrogen). The analysis and presentation of results highlight critical areas for advancement and innovation that must occur for sustainable and profitable algal biofuel production can occur at a scale that yields significant petroleum displacement. To this end, targets for energy consumption, production cost, water consumption, and nutrient consumption are presented that would promote sustainable algal biofuel production. Furthermore, this work demonstrates a procedure and method by which subsequent advances in technology and biotechnology can be framed to track progress.", "author" : [ { "dropping-particle" : "", "family" : "Beal", "given" : "Colin M.", "non-dropping-particle" : "", "parse-names" : false, "suffix" : "" }, { "dropping-particle" : "", "family" : "Hebner", "given" : "Robert E.", "non-dropping-particle" : "", "parse-names" : false, "suffix" : "" }, { "dropping-particle" : "", "family" : "Webber", "given" : "Michael E.", "non-dropping-particle" : "", "parse-names" : false, "suffix" : "" }, { "dropping-particle" : "", "family" : "Ruoff", "given" : "Rodney S.", "non-dropping-particle" : "", "parse-names" : false, "suffix" : "" }, { "dropping-particle" : "", "family" : "Seibert", "given" : "a. Frank", "non-dropping-particle" : "", "parse-names" : false, "suffix" : "" }, { "dropping-particle" : "", "family" : "King", "given" : "Carey W.", "non-dropping-particle" : "", "parse-names" : false, "suffix" : "" } ], "container-title" : "Energies", "id" : "ITEM-1", "issue" : "6", "issued" : { "date-parts" : [ [ "2012", "6", "20" ] ] }, "page" : "1943-1981", "title" : "Comprehensive evaluation of algal biofuel production: experimental and target results", "type" : "article-journal", "volume" : "5" }, "uris" : [ "http://www.mendeley.com/documents/?uuid=269b269e-4551-4e75-a5e0-c7ac8374e4c2" ] } ], "mendeley" : { "previouslyFormattedCitation" : "&lt;sup&gt;21&lt;/sup&gt;"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21</w:t>
      </w:r>
      <w:r w:rsidRPr="008E3386">
        <w:rPr>
          <w:rFonts w:eastAsia="Calibri" w:cs="Times New Roman"/>
          <w:sz w:val="24"/>
          <w:szCs w:val="24"/>
          <w:lang w:val="en-US"/>
        </w:rPr>
        <w:fldChar w:fldCharType="end"/>
      </w:r>
      <w:r w:rsidRPr="008E3386">
        <w:rPr>
          <w:rFonts w:eastAsia="Calibri" w:cs="Times New Roman"/>
          <w:sz w:val="24"/>
          <w:szCs w:val="24"/>
          <w:lang w:val="de-AT"/>
        </w:rPr>
        <w:t>.</w:t>
      </w:r>
    </w:p>
    <w:p w:rsidR="00657EDA" w:rsidRPr="008E3386" w:rsidRDefault="00657EDA" w:rsidP="008E3386">
      <w:pPr>
        <w:spacing w:after="0" w:line="300" w:lineRule="auto"/>
        <w:ind w:firstLine="426"/>
        <w:jc w:val="both"/>
        <w:rPr>
          <w:rFonts w:eastAsia="Calibri" w:cs="Times New Roman"/>
          <w:sz w:val="24"/>
          <w:szCs w:val="24"/>
          <w:lang w:val="en-US"/>
        </w:rPr>
      </w:pPr>
    </w:p>
    <w:p w:rsidR="00657EDA" w:rsidRPr="008E3386" w:rsidRDefault="00657EDA" w:rsidP="008E3386">
      <w:pPr>
        <w:pStyle w:val="berschrift3"/>
        <w:numPr>
          <w:ilvl w:val="0"/>
          <w:numId w:val="18"/>
        </w:numPr>
        <w:rPr>
          <w:sz w:val="24"/>
          <w:szCs w:val="24"/>
        </w:rPr>
      </w:pPr>
      <w:bookmarkStart w:id="13" w:name="_Toc341684106"/>
      <w:proofErr w:type="spellStart"/>
      <w:r w:rsidRPr="008E3386">
        <w:rPr>
          <w:sz w:val="24"/>
          <w:szCs w:val="24"/>
        </w:rPr>
        <w:t>Scaling</w:t>
      </w:r>
      <w:bookmarkEnd w:id="13"/>
      <w:proofErr w:type="spellEnd"/>
    </w:p>
    <w:p w:rsidR="00657EDA" w:rsidRPr="008E3386" w:rsidRDefault="00657EDA" w:rsidP="00EE3479">
      <w:pPr>
        <w:spacing w:after="0" w:line="300" w:lineRule="auto"/>
        <w:ind w:firstLine="357"/>
        <w:jc w:val="both"/>
        <w:rPr>
          <w:rFonts w:eastAsia="Calibri" w:cs="Times New Roman"/>
          <w:sz w:val="24"/>
          <w:szCs w:val="24"/>
          <w:lang w:val="en-US"/>
        </w:rPr>
      </w:pPr>
      <w:r w:rsidRPr="008E3386">
        <w:rPr>
          <w:rFonts w:eastAsia="Calibri" w:cs="Times New Roman"/>
          <w:sz w:val="24"/>
          <w:szCs w:val="24"/>
          <w:lang w:val="en-US"/>
        </w:rPr>
        <w:t xml:space="preserve">Scaling from laboratory experimental conditions (where often impressive yields are achieved) to large economically feasible commercial production is been a major stumbling block that won’t be easy to overcome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"10.1007/s10811-008-9365-x", "abstract" : "Until recently, most large commercial scale microalgal production systems employed open systems. However, several large-scale closed systems have now been built and, for the first time, actual comparisons can be made. There are major operational differences between open and closed photobioreactors and, consequently, the growth physiology of the microalgae is different between the two systems. Several of the factors governing growth can, within certain boundaries, be manipulated while others are specific to the cultivation system. Crucial factors are the optical depth, turbulence, light acclimated state of the organism, nutrient availability and metabolite accumulation. In the final analyses, systems are used for specific purposes and each will determine which system is the most suitable, since there is no universal all-purpose photobioreactor.", "author" : [ { "dropping-particle" : "", "family" : "Grobbelaar", "given" : "Johan U", "non-dropping-particle" : "", "parse-names" : false, "suffix" : "" } ], "container-title" : "Journal of Applied Phycology", "id" : "ITEM-1", "issue" : "5", "issued" : { "date-parts" : [ [ "2008", "8", "27" ] ] }, "page" : "489-492", "publisher" : "SPRINGER", "title" : "Factors governing algal growth in photobioreactors: the \u201copen\u201d versus \u201cclosed\u201d debate", "type" : "article-journal", "volume" : "21" }, "uris" : [ "http://www.mendeley.com/documents/?uuid=379535de-df60-458a-b001-e9925bd9538c" ] } ], "mendeley" : { "previouslyFormattedCitation" : "&lt;sup&gt;22&lt;/sup&gt;"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22</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"author" : [ { "dropping-particle" : "", "family" : "Singh", "given" : "Anoop", "non-dropping-particle" : "", "parse-names" : false, "suffix" : "" }, { "dropping-particle" : "", "family" : "Pant", "given" : "Deepak", "non-dropping-particle" : "", "parse-names" : false, "suffix" : "" }, { "dropping-particle" : "", "family" : "Olsen", "given" : "Stig Irving", "non-dropping-particle" : "", "parse-names" : false, "suffix" : "" }, { "dropping-particle" : "", "family" : "Nigam", "given" : "Poonam Singh", "non-dropping-particle" : "", "parse-names" : false, "suffix" : "" } ], "container-title" : "Energy Education Science and Technology Part A: Energy Science and Research", "id" : "ITEM-1", "issue" : "1", "issued" : { "date-parts" : [ [ "2012" ] ] }, "page" : "563 - 576", "title" : "Key issues to consider in microalgae based biodiesel production", "type" : "article-journal", "volume" : "29" }, "uris" : [ "http://www.mendeley.com/documents/?uuid=f617f6da-75b7-467d-8373-70e661ea06c9" ] } ], "mendeley" : { "previouslyFormattedCitation" : "&lt;sup&gt;23&lt;/sup&gt;"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23</w:t>
      </w:r>
      <w:r w:rsidRPr="008E3386">
        <w:rPr>
          <w:rFonts w:eastAsia="Calibri" w:cs="Times New Roman"/>
          <w:sz w:val="24"/>
          <w:szCs w:val="24"/>
          <w:lang w:val="en-US"/>
        </w:rPr>
        <w:fldChar w:fldCharType="end"/>
      </w:r>
      <w:r w:rsidRPr="008E3386">
        <w:rPr>
          <w:rFonts w:eastAsia="Calibri" w:cs="Times New Roman"/>
          <w:sz w:val="24"/>
          <w:szCs w:val="24"/>
          <w:lang w:val="en-US"/>
        </w:rPr>
        <w:t>. So far, despite many trials, only handful of proposed approaches and technologies has been proved viable and sustainable on a long time base when scaled up beyond laboratory conditions and even less make currently a notable economical profit. In other words, yields gained in economically meaningful scales do not usually match high expectations based on laboratory research, since it is difficult if not impossible to achieve on a large scale the very opt</w:t>
      </w:r>
      <w:r w:rsidRPr="008E3386">
        <w:rPr>
          <w:rFonts w:eastAsia="Calibri" w:cs="Times New Roman"/>
          <w:sz w:val="24"/>
          <w:szCs w:val="24"/>
          <w:lang w:val="en-US"/>
        </w:rPr>
        <w:t>i</w:t>
      </w:r>
      <w:r w:rsidRPr="008E3386">
        <w:rPr>
          <w:rFonts w:eastAsia="Calibri" w:cs="Times New Roman"/>
          <w:sz w:val="24"/>
          <w:szCs w:val="24"/>
          <w:lang w:val="en-US"/>
        </w:rPr>
        <w:t>mal conditions needed for sustainable algae growth.</w:t>
      </w:r>
    </w:p>
    <w:p w:rsidR="00657EDA" w:rsidRPr="008E3386" w:rsidRDefault="00657EDA" w:rsidP="008E3386">
      <w:pPr>
        <w:spacing w:after="0" w:line="300" w:lineRule="auto"/>
        <w:ind w:firstLine="426"/>
        <w:jc w:val="both"/>
        <w:rPr>
          <w:rFonts w:eastAsia="Calibri" w:cs="Times New Roman"/>
          <w:sz w:val="24"/>
          <w:szCs w:val="24"/>
          <w:lang w:val="en-US"/>
        </w:rPr>
      </w:pPr>
    </w:p>
    <w:p w:rsidR="00657EDA" w:rsidRPr="008E3386" w:rsidRDefault="00657EDA" w:rsidP="008E3386">
      <w:pPr>
        <w:pStyle w:val="berschrift3"/>
        <w:rPr>
          <w:sz w:val="24"/>
          <w:szCs w:val="24"/>
          <w:lang w:val="en-US"/>
        </w:rPr>
      </w:pPr>
      <w:bookmarkStart w:id="14" w:name="_Toc341684107"/>
      <w:r w:rsidRPr="008E3386">
        <w:rPr>
          <w:sz w:val="24"/>
          <w:szCs w:val="24"/>
          <w:lang w:val="en-US"/>
        </w:rPr>
        <w:t>Downstream processing</w:t>
      </w:r>
      <w:bookmarkEnd w:id="14"/>
    </w:p>
    <w:p w:rsidR="00DC76A9" w:rsidRPr="008E3386" w:rsidRDefault="00657EDA" w:rsidP="00EE3479">
      <w:pPr>
        <w:spacing w:after="0" w:line="300" w:lineRule="auto"/>
        <w:ind w:firstLine="357"/>
        <w:jc w:val="both"/>
        <w:rPr>
          <w:rFonts w:eastAsia="Calibri" w:cs="Times New Roman"/>
          <w:sz w:val="24"/>
          <w:szCs w:val="24"/>
          <w:lang w:val="nb-NO"/>
        </w:rPr>
      </w:pPr>
      <w:r w:rsidRPr="008E3386">
        <w:rPr>
          <w:rFonts w:eastAsia="Calibri" w:cs="Times New Roman"/>
          <w:sz w:val="24"/>
          <w:szCs w:val="24"/>
          <w:lang w:val="en-US"/>
        </w:rPr>
        <w:t xml:space="preserve">The two most promising downstream pathways from algae biomass is a lipid extractions for biodiesel (specific algae cultures) and fermentation to biogas (any algae biomass). The technology of turning algae lipids to biodiesel is in principal relatively easy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"Continued use of petroleum sourced fuels is now widely recognized as unsustainable because of depleting supplies and the contribution of these fuels to the accumulation of carbon dioxide in the environment. Renewable, carbon neutral, transport fuels are necessary for environmental and economic sustainability. Biodiesel derived from oil crops is a potential renewable and carbon neutral alternative to petroleum fuels. Unfortunately, biodiesel from oil crops, waste cooking oil and animal fat cannot realistically satisfy even a small fraction of the existing demand for transport fuels. As demonstrated here, microalgae appear to be the only source of renewable biodiesel that is capable of meeting the global demand for transport fuels. Like plants, microalgae use sunlight to produce oils but they do so more efficiently than crop plants. Oil productivity of many microalgae greatly exceeds the oil productivity of the best producing oil crops. Approaches for making microalgal biodiesel economically competitive with petrodiesel are discussed. (c) 2007 Elsevier Inc. All rights reserved", "author" : [ { "dropping-particle" : "", "family" : "Chisti", "given" : "Y", "non-dropping-particle" : "", "parse-names" : false, "suffix" : "" } ], "container-title" : "Biotechnology Advances", "id" : "ITEM-1", "issue" : "3", "issued" : { "date-parts" : [ [ "2007" ] ] }, "note" : "J", "page" : "294-306", "title" : "Biodiesel from microalgae", "type" : "article", "volume" : "25" }, "uris" : [ "http://www.mendeley.com/documents/?uuid=7de5748e-a3bb-4b8a-b3f0-e79426a7b202" ] } ], "mendeley" : { "previouslyFormattedCitation" : "&lt;sup&gt;24&lt;/sup&gt;"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24</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"Microalgae are considered one of the most promising feedstocks for biofuels. The productivity of these photosynthetic microorganisms in converting carbon dioxide into carbon-rich lipids, only a step or two away from biodiesel, greatly exceeds that of agricultural oleaginous crops, without competing for arable land. Worldwide, research and demonstration programs are being carried out to develop the technology needed to expand algal lipid production from a craft to a major industrial process. Although microalgae are not yet produced at large scale for bulk applications, recent advances-particularly in the methods of systems biology, genetic engineering, and biorefining-present opportunities to develop this process in a sustainable and economical way within the next 10 to 15 years", "author" : [ { "dropping-particle" : "", "family" : "Wijffels", "given" : "R H", "non-dropping-particle" : "", "parse-names" : false, "suffix" : "" }, { "dropping-particle" : "", "family" : "Barbosa", "given" : "M J", "non-dropping-particle" : "", "parse-names" : false, "suffix" : "" } ], "container-title" : "Science", "id" : "ITEM-1", "issue" : "5993", "issued" : { "date-parts" : [ [ "2010" ] ] }, "note" : "JEnglishWijffels, RH, Wageningen Univ, POB 8129, NL-6700 EV Wageningen, Netherlandsrene.wijffels@wur.nl maria.barbosa@wur.nlSCIENCEAUG 13", "page" : "796-799", "title" : "An outlook on microalgal biofuels", "type" : "article", "volume" : "329" }, "uris" : [ "http://www.mendeley.com/documents/?uuid=7daf22a2-4802-4c23-b327-f69fa9b07659" ] } ], "mendeley" : { "previouslyFormattedCitation" : "&lt;sup&gt;25&lt;/sup&gt;"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25</w:t>
      </w:r>
      <w:r w:rsidRPr="008E3386">
        <w:rPr>
          <w:rFonts w:eastAsia="Calibri" w:cs="Times New Roman"/>
          <w:sz w:val="24"/>
          <w:szCs w:val="24"/>
          <w:lang w:val="en-US"/>
        </w:rPr>
        <w:fldChar w:fldCharType="end"/>
      </w:r>
      <w:r w:rsidRPr="008E3386">
        <w:rPr>
          <w:rFonts w:eastAsia="Calibri" w:cs="Times New Roman"/>
          <w:sz w:val="24"/>
          <w:szCs w:val="24"/>
          <w:lang w:val="en-US"/>
        </w:rPr>
        <w:t>, however, the algae culture must be first thoroughly dewatered. Numerous methods have been described and tested, unfo</w:t>
      </w:r>
      <w:r w:rsidRPr="008E3386">
        <w:rPr>
          <w:rFonts w:eastAsia="Calibri" w:cs="Times New Roman"/>
          <w:sz w:val="24"/>
          <w:szCs w:val="24"/>
          <w:lang w:val="en-US"/>
        </w:rPr>
        <w:t>r</w:t>
      </w:r>
      <w:r w:rsidRPr="008E3386">
        <w:rPr>
          <w:rFonts w:eastAsia="Calibri" w:cs="Times New Roman"/>
          <w:sz w:val="24"/>
          <w:szCs w:val="24"/>
          <w:lang w:val="en-US"/>
        </w:rPr>
        <w:t xml:space="preserve">tunately microalgae dewatering is still very costly and remains a major obstruction to industrial-scale processing of microalgae for biofuel production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"10.1007/s12155-008-9008-8", "abstract" : "There is overwhelming evidence that microalgae would be the logical source of oils for biodiesel production, the best option for CO2 sequestration and numerous other applications. However, this apparent lucrative approach is still in its infancy. In order to impact on global energy needs, bioremediation and other potential applications, vast quantities of biomass must be produced at a reliable rate and as cost-effective as possible. When extrapolating volumetric rates from laboratory or small-scale outdoor cultures to large-scale outdoor areal production rates, it becomes apparent that many of the potential claims are either misleading or still only a dream. Open raceway ponds are at present the only feasible culture system for the production of millions of tons of biomass. To date, at best photosynthetic efficiencies of around 1.2% have been achieved, but with present understanding and know-how efficiencies of double that should be achievable, especially when vertical mixing is increased in raceway ponds.", "author" : [ { "dropping-particle" : "", "family" : "Schenk", "given" : "Peer M.", "non-dropping-particle" : "", "parse-names" : false, "suffix" : "" }, { "dropping-particle" : "", "family" : "Thomas-Hall", "given" : "Skye R.", "non-dropping-particle" : "", "parse-names" : false, "suffix" : "" }, { "dropping-particle" : "", "family" : "Stephens", "given" : "Evan", "non-dropping-particle" : "", "parse-names" : false, "suffix" : "" }, { "dropping-particle" : "", "family" : "Marx", "given" : "Ute C.", "non-dropping-particle" : "", "parse-names" : false, "suffix" : "" }, { "dropping-particle" : "", "family" : "Mussgnug", "given" : "Jan H.", "non-dropping-particle" : "", "parse-names" : false, "suffix" : "" }, { "dropping-particle" : "", "family" : "Posten", "given" : "Clemens", "non-dropping-particle" : "", "parse-names" : false, "suffix" : "" }, { "dropping-particle" : "", "family" : "Kruse", "given" : "Olaf", "non-dropping-particle" : "", "parse-names" : false, "suffix" : "" }, { "dropping-particle" : "", "family" : "Hankamer", "given" : "Ben", "non-dropping-particle" : "", "parse-names" : false, "suffix" : "" } ], "container-title" : "BioEnergy Research", "id" : "ITEM-1", "issue" : "1", "issued" : { "date-parts" : [ [ "2008", "3", "4" ] ] }, "page" : "20-43", "publisher" : "SPRINGER", "title" : "Second generation biofuels: high-efficiency microalgae for biodiesel production", "type" : "article-journal", "volume" : "1" }, "uris" : [ "http://www.mendeley.com/documents/?uuid=bd1d8374-87a5-4308-a9b3-049da4f497e7" ] } ], "mendeley" : { "previouslyFormattedCitation" : "&lt;sup&gt;20&lt;/sup&gt;"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20</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"Microalgae dewatering is a major obstruction to industrial-scale processing of microalgae for biofuel production. The dilute nature of harvested microalgal cultures creates a huge operational cost during dewatering, thereby, rendering algae-based fuels less economically attractive.  currently there is no superior method of dewatering microalgae. A technique that may result in a greater algal biomass may have drawbacks such as a high capital cost or high energy consumption. The choice of which harvesting technique to apply will depend on the species of microalgae and the final product desired. Algal properties such as a large cell size and the capability of the microalgae to autoflocculate can simplify the dewatering process. This article reviews and addresses the various technologies currently used for dewatering microalgalcultures along with a comparative study of the performances of the different technologies.", "author" : [ { "dropping-particle" : "", "family" : "Uduman", "given" : "N", "non-dropping-particle" : "", "parse-names" : false, "suffix" : "" }, { "dropping-particle" : "", "family" : "Qi", "given" : "J", "non-dropping-particle" : "", "parse-names" : false, "suffix" : "" }, { "dropping-particle" : "", "family" : "Danquah", "given" : "M K", "non-dropping-particle" : "", "parse-names" : false, "suffix" : "" }, { "dropping-particle" : "", "family" : "Forde", "given" : "G M", "non-dropping-particle" : "", "parse-names" : false, "suffix" : "" }, { "dropping-particle" : "", "family" : "Hoadley", "given" : "A", "non-dropping-particle" : "", "parse-names" : false, "suffix" : "" } ], "container-title" : "Journal of Renewable and Sustainable Energy", "id" : "ITEM-1", "issued" : { "date-parts" : [ [ "2010" ] ] }, "page" : "1-15", "title" : "Dewatering of microalgae cultures: a major bottleneck to algae based fuels", "type" : "article", "volume" : "2" }, "uris" : [ "http://www.mendeley.com/documents/?uuid=0383b8c8-6d8b-4f51-837f-22f349307355" ] } ], "mendeley" : { "previouslyFormattedCitation" : "&lt;sup&gt;26&lt;/sup&gt;"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26</w:t>
      </w:r>
      <w:r w:rsidRPr="008E3386">
        <w:rPr>
          <w:rFonts w:eastAsia="Calibri" w:cs="Times New Roman"/>
          <w:sz w:val="24"/>
          <w:szCs w:val="24"/>
          <w:lang w:val="en-US"/>
        </w:rPr>
        <w:fldChar w:fldCharType="end"/>
      </w:r>
      <w:r w:rsidR="00DC76A9" w:rsidRPr="008E3386">
        <w:rPr>
          <w:rFonts w:eastAsia="Calibri" w:cs="Times New Roman"/>
          <w:sz w:val="24"/>
          <w:szCs w:val="24"/>
          <w:lang w:val="nb-NO"/>
        </w:rPr>
        <w:t>.</w:t>
      </w:r>
    </w:p>
    <w:p w:rsidR="00657EDA" w:rsidRPr="008E3386" w:rsidRDefault="00657EDA" w:rsidP="00EE3479">
      <w:pPr>
        <w:spacing w:after="0" w:line="300" w:lineRule="auto"/>
        <w:ind w:firstLine="357"/>
        <w:jc w:val="both"/>
        <w:rPr>
          <w:rFonts w:eastAsia="Calibri" w:cs="Times New Roman"/>
          <w:sz w:val="24"/>
          <w:szCs w:val="24"/>
          <w:lang w:val="nb-NO"/>
        </w:rPr>
      </w:pPr>
      <w:r w:rsidRPr="008E3386">
        <w:rPr>
          <w:rFonts w:eastAsia="Calibri" w:cs="Times New Roman"/>
          <w:sz w:val="24"/>
          <w:szCs w:val="24"/>
          <w:lang w:val="nb-NO"/>
        </w:rPr>
        <w:t>Anaerobic digestion of algae biomass yields typically between 0,2 -0,5 m</w:t>
      </w:r>
      <w:r w:rsidRPr="008E3386">
        <w:rPr>
          <w:rFonts w:eastAsia="Calibri" w:cs="Times New Roman"/>
          <w:sz w:val="24"/>
          <w:szCs w:val="24"/>
          <w:vertAlign w:val="superscript"/>
          <w:lang w:val="nb-NO"/>
        </w:rPr>
        <w:t>3</w:t>
      </w:r>
      <w:r w:rsidRPr="008E3386">
        <w:rPr>
          <w:rFonts w:eastAsia="Calibri" w:cs="Times New Roman"/>
          <w:sz w:val="24"/>
          <w:szCs w:val="24"/>
          <w:lang w:val="nb-NO"/>
        </w:rPr>
        <w:t xml:space="preserve"> CH</w:t>
      </w:r>
      <w:r w:rsidRPr="008E3386">
        <w:rPr>
          <w:rFonts w:eastAsia="Calibri" w:cs="Times New Roman"/>
          <w:sz w:val="24"/>
          <w:szCs w:val="24"/>
          <w:vertAlign w:val="subscript"/>
          <w:lang w:val="nb-NO"/>
        </w:rPr>
        <w:t>4</w:t>
      </w:r>
      <w:r w:rsidRPr="008E3386">
        <w:rPr>
          <w:rFonts w:eastAsia="Calibri" w:cs="Times New Roman"/>
          <w:sz w:val="24"/>
          <w:szCs w:val="24"/>
          <w:lang w:val="nb-NO"/>
        </w:rPr>
        <w:t xml:space="preserve">/kg VS, which is in the range of the methane production from cattle manure and land based energy crops </w:t>
      </w:r>
      <w:r w:rsidRPr="008E3386">
        <w:rPr>
          <w:rFonts w:eastAsia="Calibri" w:cs="Times New Roman"/>
          <w:sz w:val="24"/>
          <w:szCs w:val="24"/>
          <w:lang w:val="nb-NO"/>
        </w:rPr>
        <w:fldChar w:fldCharType="begin" w:fldLock="1"/>
      </w:r>
      <w:r w:rsidRPr="008E3386">
        <w:rPr>
          <w:rFonts w:eastAsia="Calibri" w:cs="Times New Roman"/>
          <w:sz w:val="24"/>
          <w:szCs w:val="24"/>
          <w:lang w:val="nb-NO"/>
        </w:rPr>
        <w:instrText>ADDIN CSL_CITATION { "citationItems" : [ { "id" : "ITEM-1", "itemData" : { "author" : [ { "dropping-particle" : "", "family" : "Horn", "given" : "S J", "non-dropping-particle" : "", "parse-names" : false, "suffix" : "" } ], "id" : "ITEM-1", "issued" : { "date-parts" : [ [ "2009" ] ] }, "note" : "available at ICBM library", "page" : "1-102", "publisher" : "VDM Verlag Dr. Muller Aktiengeselschaft &amp; Co. KG", "publisher-place" : "Saarbrucken, Germany", "title" : "Seaweed Biofuels: Production of biogas and bioethano from brown macroalgae", "type" : "article" }, "uris" : [ "http://www.mendeley.com/documents/?uuid=740718c4-c2fe-4329-bbd3-7768e0fdae7a" ] } ], "mendeley" : { "previouslyFormattedCitation" : "&lt;sup&gt;27&lt;/sup&gt;" }, "properties" : { "noteIndex" : 0 }, "schema" : "https://github.com/citation-style-language/schema/raw/master/csl-citation.json" }</w:instrText>
      </w:r>
      <w:r w:rsidRPr="008E3386">
        <w:rPr>
          <w:rFonts w:eastAsia="Calibri" w:cs="Times New Roman"/>
          <w:sz w:val="24"/>
          <w:szCs w:val="24"/>
          <w:lang w:val="nb-NO"/>
        </w:rPr>
        <w:fldChar w:fldCharType="separate"/>
      </w:r>
      <w:r w:rsidRPr="008E3386">
        <w:rPr>
          <w:rFonts w:eastAsia="Calibri" w:cs="Times New Roman"/>
          <w:noProof/>
          <w:sz w:val="24"/>
          <w:szCs w:val="24"/>
          <w:vertAlign w:val="superscript"/>
          <w:lang w:val="nb-NO"/>
        </w:rPr>
        <w:t>27</w:t>
      </w:r>
      <w:r w:rsidRPr="008E3386">
        <w:rPr>
          <w:rFonts w:eastAsia="Calibri" w:cs="Times New Roman"/>
          <w:sz w:val="24"/>
          <w:szCs w:val="24"/>
          <w:lang w:val="nb-NO"/>
        </w:rPr>
        <w:fldChar w:fldCharType="end"/>
      </w:r>
      <w:r w:rsidRPr="008E3386">
        <w:rPr>
          <w:rFonts w:eastAsia="Calibri" w:cs="Times New Roman"/>
          <w:sz w:val="24"/>
          <w:szCs w:val="24"/>
          <w:vertAlign w:val="superscript"/>
          <w:lang w:val="nb-NO"/>
        </w:rPr>
        <w:t>,</w:t>
      </w:r>
      <w:r w:rsidRPr="008E3386">
        <w:rPr>
          <w:rFonts w:eastAsia="Calibri" w:cs="Times New Roman"/>
          <w:sz w:val="24"/>
          <w:szCs w:val="24"/>
          <w:lang w:val="nb-NO"/>
        </w:rPr>
        <w:fldChar w:fldCharType="begin" w:fldLock="1"/>
      </w:r>
      <w:r w:rsidRPr="008E3386">
        <w:rPr>
          <w:rFonts w:eastAsia="Calibri" w:cs="Times New Roman"/>
          <w:sz w:val="24"/>
          <w:szCs w:val="24"/>
          <w:lang w:val="nb-NO"/>
        </w:rPr>
        <w:instrText>ADDIN CSL_CITATION { "citationItems" : [ { "id" : "ITEM-1", "itemData" : { "abstract" : "The biomass production potential at temperate latitudes (56 degrees N), and the quality of the biomass for energy production (anaerobic digestion to methane and direct combustion) were investigated for the green macroalgae, Ulva lactuca. The algae were cultivated in a land based facility demonstrating a production potential of 45 T (TS) ha(-1) y(-1) Biogas production from fresh and macerated U. lactuca yielded up to 271 ml CH4 g(-1) VS, which is in the range of the methane production from cattle manure and land based energy crops, such as grass-clover. Drying of the biomass resulted in a 5-9-fold increase in weight specific methane production compared to wet biomass. Ash and alkali contents are the main challenges in the use of U. lactuca for direct combustion. Application of a bio-refinery concept could increase the economical value of the U. lactuca biomass as well as improve its suitability for production of bioenergy. (C) 2010 Elsevier Ltd. All rights reserved", "author" : [ { "dropping-particle" : "", "family" : "Bruhn", "given" : "A", "non-dropping-particle" : "", "parse-names" : false, "suffix" : "" }, { "dropping-particle" : "", "family" : "Dahl", "given" : "J", "non-dropping-particle" : "", "parse-names" : false, "suffix" : "" }, { "dropping-particle" : "", "family" : "Nielsen", "given" : "H B", "non-dropping-particle" : "", "parse-names" : false, "suffix" : "" }, { "dropping-particle" : "", "family" : "Nikolaisen", "given" : "L", "non-dropping-particle" : "", "parse-names" : false, "suffix" : "" }, { "dropping-particle" : "", "family" : "Rasmussen", "given" : "M B", "non-dropping-particle" : "", "parse-names" : false, "suffix" : "" }, { "dropping-particle" : "", "family" : "Markager", "given" : "S", "non-dropping-particle" : "", "parse-names" : false, "suffix" : "" }, { "dropping-particle" : "", "family" : "Olesen", "given" : "B", "non-dropping-particle" : "", "parse-names" : false, "suffix" : "" }, { "dropping-particle" : "", "family" : "Arias", "given" : "C", "non-dropping-particle" : "", "parse-names" : false, "suffix" : "" }, { "dropping-particle" : "", "family" : "Jensen", "given" : "P D", "non-dropping-particle" : "", "parse-names" : false, "suffix" : "" } ], "container-title" : "Bioresource Technology", "id" : "ITEM-1", "issue" : "3", "issued" : { "date-parts" : [ [ "2011" ] ] }, "note" : "J1", "page" : "2595-2604", "title" : "Bioenergy potential of Ulva lactuca: Biomass yield, methane production and combustion", "type" : "article-journal", "volume" : "102" }, "uris" : [ "http://www.mendeley.com/documents/?uuid=f299164c-8475-4c33-b469-67e3a60e2590" ] } ], "mendeley" : { "previouslyFormattedCitation" : "&lt;sup&gt;28&lt;/sup&gt;" }, "properties" : { "noteIndex" : 0 }, "schema" : "https://github.com/citation-style-language/schema/raw/master/csl-citation.json" }</w:instrText>
      </w:r>
      <w:r w:rsidRPr="008E3386">
        <w:rPr>
          <w:rFonts w:eastAsia="Calibri" w:cs="Times New Roman"/>
          <w:sz w:val="24"/>
          <w:szCs w:val="24"/>
          <w:lang w:val="nb-NO"/>
        </w:rPr>
        <w:fldChar w:fldCharType="separate"/>
      </w:r>
      <w:r w:rsidRPr="008E3386">
        <w:rPr>
          <w:rFonts w:eastAsia="Calibri" w:cs="Times New Roman"/>
          <w:noProof/>
          <w:sz w:val="24"/>
          <w:szCs w:val="24"/>
          <w:vertAlign w:val="superscript"/>
          <w:lang w:val="nb-NO"/>
        </w:rPr>
        <w:t>28</w:t>
      </w:r>
      <w:r w:rsidRPr="008E3386">
        <w:rPr>
          <w:rFonts w:eastAsia="Calibri" w:cs="Times New Roman"/>
          <w:sz w:val="24"/>
          <w:szCs w:val="24"/>
          <w:lang w:val="nb-NO"/>
        </w:rPr>
        <w:fldChar w:fldCharType="end"/>
      </w:r>
      <w:r w:rsidRPr="008E3386">
        <w:rPr>
          <w:rFonts w:eastAsia="Calibri" w:cs="Times New Roman"/>
          <w:sz w:val="24"/>
          <w:szCs w:val="24"/>
          <w:vertAlign w:val="superscript"/>
          <w:lang w:val="nb-NO"/>
        </w:rPr>
        <w:t>,</w:t>
      </w:r>
      <w:r w:rsidRPr="008E3386">
        <w:rPr>
          <w:rFonts w:eastAsia="Calibri" w:cs="Times New Roman"/>
          <w:sz w:val="24"/>
          <w:szCs w:val="24"/>
          <w:lang w:val="nb-NO"/>
        </w:rPr>
        <w:fldChar w:fldCharType="begin" w:fldLock="1"/>
      </w:r>
      <w:r w:rsidRPr="008E3386">
        <w:rPr>
          <w:rFonts w:eastAsia="Calibri" w:cs="Times New Roman"/>
          <w:sz w:val="24"/>
          <w:szCs w:val="24"/>
          <w:lang w:val="nb-NO"/>
        </w:rPr>
        <w:instrText>ADDIN CSL_CITATION { "citationItems" : [ { "id" : "ITEM-1", "itemData" : { "DOI" : "10.1016/j.biortech.2010.09.017", "abstract" : "The potential of microalgae as feedstock for methane production is evaluated from a process technical and economic point of view. Production of mixed culture algae in raceway ponds on non-agricultural sites, such as landfills, was identified as a preferred approach. The potential of straightforward bio-methanation, which includes pre-concentration of microalgae and utilization of a high rate anaerobic reactor was examined based on the premises of achievable up-concentration from 0.2-0.6 kg m(-3) to 20-60 kg dry matter (DM) m(-3) and an effective bio-methanation of the concentrate at a loading rate of 20 kg DM m(-3) d(-1). The costs of biomass available for bio-methanation under such conditions were calculated to be in the range of \u20ac86-\u20ac124 ton(-1) DM. The levelized cost of energy by means of the process line \"algae biomass--biogas--total energy module\" would be in the order of \u20ac0.170-0.087 kWh(-1), taking into account a carbon credit of about \u20ac30 ton(-1) CO2(eq).", "author" : [ { "dropping-particle" : "", "family" : "Zamalloa", "given" : "Carlos", "non-dropping-particle" : "", "parse-names" : false, "suffix" : "" }, { "dropping-particle" : "", "family" : "Vulsteke", "given" : "Elien", "non-dropping-particle" : "", "parse-names" : false, "suffix" : "" }, { "dropping-particle" : "", "family" : "Albrecht", "given" : "Johan", "non-dropping-particle" : "", "parse-names" : false, "suffix" : "" }, { "dropping-particle" : "", "family" : "Verstraete", "given" : "Willy", "non-dropping-particle" : "", "parse-names" : false, "suffix" : "" } ], "container-title" : "Bioresource technology", "id" : "ITEM-1", "issue" : "2", "issued" : { "date-parts" : [ [ "2011", "1" ] ] }, "page" : "1149-58", "publisher" : "ELSEVIER SCI LTD", "title" : "The techno-economic potential of renewable energy through the anaerobic digestion of microalgae.", "type" : "article-journal", "volume" : "102" }, "uris" : [ "http://www.mendeley.com/documents/?uuid=a941cc37-829d-4b66-a2d7-f67b7ac56883" ] } ], "mendeley" : { "previouslyFormattedCitation" : "&lt;sup&gt;29&lt;/sup&gt;" }, "properties" : { "noteIndex" : 0 }, "schema" : "https://github.com/citation-style-language/schema/raw/master/csl-citation.json" }</w:instrText>
      </w:r>
      <w:r w:rsidRPr="008E3386">
        <w:rPr>
          <w:rFonts w:eastAsia="Calibri" w:cs="Times New Roman"/>
          <w:sz w:val="24"/>
          <w:szCs w:val="24"/>
          <w:lang w:val="nb-NO"/>
        </w:rPr>
        <w:fldChar w:fldCharType="separate"/>
      </w:r>
      <w:r w:rsidRPr="008E3386">
        <w:rPr>
          <w:rFonts w:eastAsia="Calibri" w:cs="Times New Roman"/>
          <w:noProof/>
          <w:sz w:val="24"/>
          <w:szCs w:val="24"/>
          <w:vertAlign w:val="superscript"/>
          <w:lang w:val="nb-NO"/>
        </w:rPr>
        <w:t>29</w:t>
      </w:r>
      <w:r w:rsidRPr="008E3386">
        <w:rPr>
          <w:rFonts w:eastAsia="Calibri" w:cs="Times New Roman"/>
          <w:sz w:val="24"/>
          <w:szCs w:val="24"/>
          <w:lang w:val="nb-NO"/>
        </w:rPr>
        <w:fldChar w:fldCharType="end"/>
      </w:r>
      <w:r w:rsidRPr="008E3386">
        <w:rPr>
          <w:rFonts w:eastAsia="Calibri" w:cs="Times New Roman"/>
          <w:sz w:val="24"/>
          <w:szCs w:val="24"/>
          <w:lang w:val="nb-NO"/>
        </w:rPr>
        <w:t xml:space="preserve">. The net economical profit is nevertheless typically lower than these, given higher costs connected with culturing, harvesting and necessity of pretreatment, such as washing out salt and sand, drying, hydrolysis or removal of heavy metals that macroalgae easily absorb from seawater and that may hinder fermentation process </w:t>
      </w:r>
      <w:r w:rsidRPr="008E3386">
        <w:rPr>
          <w:rFonts w:eastAsia="Calibri" w:cs="Times New Roman"/>
          <w:sz w:val="24"/>
          <w:szCs w:val="24"/>
          <w:lang w:val="nb-NO"/>
        </w:rPr>
        <w:fldChar w:fldCharType="begin" w:fldLock="1"/>
      </w:r>
      <w:r w:rsidRPr="008E3386">
        <w:rPr>
          <w:rFonts w:eastAsia="Calibri" w:cs="Times New Roman"/>
          <w:sz w:val="24"/>
          <w:szCs w:val="24"/>
          <w:lang w:val="nb-NO"/>
        </w:rPr>
        <w:instrText>ADDIN CSL_CITATION { "citationItems" : [ { "id" : "ITEM-1", "itemData" : { "abstract" : "In the semi-enclosed Baltic Sea, excessive filamentous macro-algal biomass growth as a result of eutrophication is an increasing environmental problem. Drifting huge masses of red algae of the genera Polysiphonia, Rhodomela, and Ceramium accumulate on the open shore, up to five tones of algae per meter beach. During the aerobic decomposition of these algal bodies, large quantities of red colored effluents leak into the water what are toxic for the marine environment. In this study, feasibility of anaerobic conversion of red algae Polysiphonia, rich in nitrogen and phosphorous, was investigated. Biogas and methane potential of Polysiphonia, harvested in two different seasons [October and March], was investigated through three different batch digestion experiments and laboratory scale CSTR [continuous stirred tank reactor] at mesophilic (37oC) condition. Autoclavation [steam and heat] and ultrasound pretreatments were applied in order to enhance the biodegradation. In STR, anaerobic codigestion of algal biomass with SS [sewage sludge] was applied with a gradual increase in organic loading rate [1.5-4.0 g VS/L/day] and operated for 117 days at 20days HRT [hydraulic retention time]. Reactor digestate was analyzed four times over the period to determine the nutrients and heavy metals content. It is concluded that the methane potential of algae harvested in October is almost two-fold than that of algae harvested in March, probably due to it\u2019s higher [more than double] nitrogen richness. An increase in biogas yield was observed upto 28% and VS reduction was increased from 37% to 45% due to autoclave pretreatment. Ultrasound pretreatment had no effect on digestion. In batch digestion, maximum methane yield 0.25 m3/kg VS added at 273oK, was obtained from algae [harvested in October] pretreated in autoclave. Codigestion of algae with SS worked well in STR with a comparatively lower OLR. At a higher OLR, methanogens were inhibited due to increased VFAs accumulation and decreased pH. A maximum biogas yield 0.49 m3/kg VS added at 310oK , was obtained from algae [harvested in October] pretreated with autoclave. The methane content of the produced biogas was 54%. Average [over a short period, day 99-107, reactor showed steady performance] maximum biogas yields from untreated algae obtained 0.44 m3/kg VSadded at 310oK and the VS reduction was calculated 32%. Digestate, to be used as a fertilizer, was found NH4-N, N, P, K, S and Na rich and only Cadmium level was above \u2026", "author" : [ { "dropping-particle" : "", "family" : "Biswas", "given" : "Rajib", "non-dropping-particle" : "", "parse-names" : false, "suffix" : "" } ], "id" : "ITEM-1", "issued" : { "date-parts" : [ [ "2009" ] ] }, "page" : "1-65", "publisher" : "Link\u00f6ping University, Sweden", "title" : "Biomethanation of red algae from the eutrophied Baltic Sea.", "type" : "thesis" }, "uris" : [ "http://www.mendeley.com/documents/?uuid=34e69bc2-e7b8-4ba7-a97f-1f2cb08d2de7" ] } ], "mendeley" : { "previouslyFormattedCitation" : "&lt;sup&gt;30&lt;/sup&gt;" }, "properties" : { "noteIndex" : 0 }, "schema" : "https://github.com/citation-style-language/schema/raw/master/csl-citation.json" }</w:instrText>
      </w:r>
      <w:r w:rsidRPr="008E3386">
        <w:rPr>
          <w:rFonts w:eastAsia="Calibri" w:cs="Times New Roman"/>
          <w:sz w:val="24"/>
          <w:szCs w:val="24"/>
          <w:lang w:val="nb-NO"/>
        </w:rPr>
        <w:fldChar w:fldCharType="separate"/>
      </w:r>
      <w:r w:rsidRPr="008E3386">
        <w:rPr>
          <w:rFonts w:eastAsia="Calibri" w:cs="Times New Roman"/>
          <w:noProof/>
          <w:sz w:val="24"/>
          <w:szCs w:val="24"/>
          <w:vertAlign w:val="superscript"/>
          <w:lang w:val="nb-NO"/>
        </w:rPr>
        <w:t>30</w:t>
      </w:r>
      <w:r w:rsidRPr="008E3386">
        <w:rPr>
          <w:rFonts w:eastAsia="Calibri" w:cs="Times New Roman"/>
          <w:sz w:val="24"/>
          <w:szCs w:val="24"/>
          <w:lang w:val="nb-NO"/>
        </w:rPr>
        <w:fldChar w:fldCharType="end"/>
      </w:r>
      <w:r w:rsidRPr="008E3386">
        <w:rPr>
          <w:rFonts w:eastAsia="Calibri" w:cs="Times New Roman"/>
          <w:sz w:val="24"/>
          <w:szCs w:val="24"/>
          <w:vertAlign w:val="superscript"/>
          <w:lang w:val="nb-NO"/>
        </w:rPr>
        <w:t>,</w:t>
      </w:r>
      <w:r w:rsidRPr="008E3386">
        <w:rPr>
          <w:rFonts w:eastAsia="Calibri" w:cs="Times New Roman"/>
          <w:sz w:val="24"/>
          <w:szCs w:val="24"/>
          <w:lang w:val="nb-NO"/>
        </w:rPr>
        <w:t xml:space="preserve"> </w:t>
      </w:r>
      <w:r w:rsidRPr="008E3386">
        <w:rPr>
          <w:rFonts w:eastAsia="Calibri" w:cs="Times New Roman"/>
          <w:sz w:val="24"/>
          <w:szCs w:val="24"/>
          <w:lang w:val="nb-NO"/>
        </w:rPr>
        <w:fldChar w:fldCharType="begin" w:fldLock="1"/>
      </w:r>
      <w:r w:rsidRPr="008E3386">
        <w:rPr>
          <w:rFonts w:eastAsia="Calibri" w:cs="Times New Roman"/>
          <w:sz w:val="24"/>
          <w:szCs w:val="24"/>
          <w:lang w:val="nb-NO"/>
        </w:rPr>
        <w:instrText>ADDIN CSL_CITATION { "citationItems" : [ { "id" : "ITEM-1", "itemData" : { "abstract" : "The potential of microalgae as a source of biofuels and as a technological solution for CO2 fixation is subject to intense academic and industrial research. In the perspective of setting up massive cultures, the management of large quantities of residual biomass and the high amounts of fertilizers must be considered. Anaerobic digestion is a key process that can solve this waste issue as well as the economical and energetic balance of such a promising technology. Indeed, the conversion of algal biomass after lipid extraction into methane is a process that can recover more energy than the energy from the cell lipids. Three main bottlenecks are identified to digest microalgae. First, the biodegradability of microalgae can be low depending on both the biochemical composition and the nature of the cell wall. Then, the high cellular protein content results in ammonia release which can lead to potential toxicity. Finally, the presence of sodium for marine species can also affect the digester performance. Physico-chemical pretreatment, co-digestion, or control of gross composition are strategies that can significantly and efficiently increase the conversion yield of the algal organic matter into methane. When the cell lipid content does not exceed 40%, anaerobic digestion of the whole biomass appears to be the optimal strategy on an energy balance basis, for the energetic recovery of cell biomass. Lastly, the ability of these CO2 consuming microalgae to purify biogas and concentrate methane is discussed. (c) 2009 Elsevier Inc. All rights reserved", "author" : [ { "dropping-particle" : "", "family" : "Sialve", "given" : "B", "non-dropping-particle" : "", "parse-names" : false, "suffix" : "" }, { "dropping-particle" : "", "family" : "Bernet", "given" : "N", "non-dropping-particle" : "", "parse-names" : false, "suffix" : "" }, { "dropping-particle" : "", "family" : "Bernard", "given" : "O", "non-dropping-particle" : "", "parse-names" : false, "suffix" : "" } ], "container-title" : "Biotechnology Advances", "id" : "ITEM-1", "issue" : "4", "issued" : { "date-parts" : [ [ "2009" ] ] }, "note" : "JSialve, B, Naskeo Environm, Ave Etangs, F-11100 Narbonne, Francebruno.sialve@naskeo.comJUL-AUG", "page" : "409-416", "title" : "Anaerobic digestion of microalgae as a necessary step to make microalgal biodiesel sustainable", "type" : "article", "volume" : "27" }, "uris" : [ "http://www.mendeley.com/documents/?uuid=fa177998-5530-4d49-8590-94f6d9669795" ] } ], "mendeley" : { "previouslyFormattedCitation" : "&lt;sup&gt;31&lt;/sup&gt;" }, "properties" : { "noteIndex" : 0 }, "schema" : "https://github.com/citation-style-language/schema/raw/master/csl-citation.json" }</w:instrText>
      </w:r>
      <w:r w:rsidRPr="008E3386">
        <w:rPr>
          <w:rFonts w:eastAsia="Calibri" w:cs="Times New Roman"/>
          <w:sz w:val="24"/>
          <w:szCs w:val="24"/>
          <w:lang w:val="nb-NO"/>
        </w:rPr>
        <w:fldChar w:fldCharType="separate"/>
      </w:r>
      <w:r w:rsidRPr="008E3386">
        <w:rPr>
          <w:rFonts w:eastAsia="Calibri" w:cs="Times New Roman"/>
          <w:noProof/>
          <w:sz w:val="24"/>
          <w:szCs w:val="24"/>
          <w:vertAlign w:val="superscript"/>
          <w:lang w:val="nb-NO"/>
        </w:rPr>
        <w:t>31</w:t>
      </w:r>
      <w:r w:rsidRPr="008E3386">
        <w:rPr>
          <w:rFonts w:eastAsia="Calibri" w:cs="Times New Roman"/>
          <w:sz w:val="24"/>
          <w:szCs w:val="24"/>
          <w:lang w:val="nb-NO"/>
        </w:rPr>
        <w:fldChar w:fldCharType="end"/>
      </w:r>
      <w:r w:rsidRPr="008E3386">
        <w:rPr>
          <w:rFonts w:eastAsia="Calibri" w:cs="Times New Roman"/>
          <w:sz w:val="24"/>
          <w:szCs w:val="24"/>
          <w:vertAlign w:val="superscript"/>
          <w:lang w:val="nb-NO"/>
        </w:rPr>
        <w:t>,</w:t>
      </w:r>
      <w:r w:rsidRPr="008E3386">
        <w:rPr>
          <w:rFonts w:eastAsia="Calibri" w:cs="Times New Roman"/>
          <w:sz w:val="24"/>
          <w:szCs w:val="24"/>
          <w:lang w:val="nb-NO"/>
        </w:rPr>
        <w:fldChar w:fldCharType="begin" w:fldLock="1"/>
      </w:r>
      <w:r w:rsidRPr="008E3386">
        <w:rPr>
          <w:rFonts w:eastAsia="Calibri" w:cs="Times New Roman"/>
          <w:sz w:val="24"/>
          <w:szCs w:val="24"/>
          <w:lang w:val="nb-NO"/>
        </w:rPr>
        <w:instrText>ADDIN CSL_CITATION { "citationItems" : [ { "id" : "ITEM-1", "itemData" : { "abstract" : "In the present study we tested four macroalgae species - harvested in Denmark - for their suitability of bioconversion to methane. In batch experiments (53 degrees C) methane yields varied from 132 ml g volatile solids(-1) (VS) for Gracillaria vermiculophylla, 152 ml g VS(-1) for Ulva lactuca, 166 ml g VS(-1) for Chaetomorpha linum and 340 ml g VS(-1) for Saccharina latissima following 34 days of incubation. With an organic content of 21.1% (1.5-2.8 times higher than the other algae) S. latissima seems very suitable for anaerobic digestion. However, the methane yields of U. lactuca, G. vermiculophylla and C. linum could be increased with 68%, 11% and 17%, respectively, by pretreatment with maceration. U. lactuca is often observed during 'green tides' in Europe and has a high cultivation potential at Nordic conditions. Therefore, U. lactuca was selected for further investigation and co-digested with cattle manure in a lab-scale continuously stirred tank reactor. A 48% increase in methane production rate of the reactor was observed when the concentration of U. lactuca in the feedstock was 40% (VS basis). Increasing the concentration to 50% had no further effect on the methane production, which limits the application of this algae at Danish centralized biogas plant", "author" : [ { "dropping-particle" : "", "family" : "Nielsen", "given" : "H B", "non-dropping-particle" : "", "parse-names" : false, "suffix" : "" }, { "dropping-particle" : "", "family" : "Heiske", "given" : "S", "non-dropping-particle" : "", "parse-names" : false, "suffix" : "" } ], "container-title" : "Water Science and Technology", "id" : "ITEM-1", "issue" : "8", "issued" : { "date-parts" : [ [ "2011" ] ] }, "note" : "JNielsen, HB (reprint author), Tech Univ Denmark, Natl Lab Sustainable Energy, Biosyst Div, Riso DTU, Frederiksborgvej 399, DK-4000 Roskilde, Denmarkjeej@risoe.dtu.dk shei@risoe.dtu.dk0WATER SCI TECHNOL", "page" : "1723-1729", "title" : "Anaerobic digestion of macroalgae: methane potentials, pre-treatment, inhibition and co-digestion", "type" : "article-journal", "volume" : "64" }, "uris" : [ "http://www.mendeley.com/documents/?uuid=4509dcd7-72cc-4371-b072-b8c7a298176f" ] } ], "mendeley" : { "previouslyFormattedCitation" : "&lt;sup&gt;32&lt;/sup&gt;" }, "properties" : { "noteIndex" : 0 }, "schema" : "https://github.com/citation-style-language/schema/raw/master/csl-citation.json" }</w:instrText>
      </w:r>
      <w:r w:rsidRPr="008E3386">
        <w:rPr>
          <w:rFonts w:eastAsia="Calibri" w:cs="Times New Roman"/>
          <w:sz w:val="24"/>
          <w:szCs w:val="24"/>
          <w:lang w:val="nb-NO"/>
        </w:rPr>
        <w:fldChar w:fldCharType="separate"/>
      </w:r>
      <w:r w:rsidRPr="008E3386">
        <w:rPr>
          <w:rFonts w:eastAsia="Calibri" w:cs="Times New Roman"/>
          <w:noProof/>
          <w:sz w:val="24"/>
          <w:szCs w:val="24"/>
          <w:vertAlign w:val="superscript"/>
          <w:lang w:val="nb-NO"/>
        </w:rPr>
        <w:t>32</w:t>
      </w:r>
      <w:r w:rsidRPr="008E3386">
        <w:rPr>
          <w:rFonts w:eastAsia="Calibri" w:cs="Times New Roman"/>
          <w:sz w:val="24"/>
          <w:szCs w:val="24"/>
          <w:lang w:val="nb-NO"/>
        </w:rPr>
        <w:fldChar w:fldCharType="end"/>
      </w:r>
      <w:r w:rsidRPr="008E3386">
        <w:rPr>
          <w:rFonts w:eastAsia="Calibri" w:cs="Times New Roman"/>
          <w:sz w:val="24"/>
          <w:szCs w:val="24"/>
          <w:lang w:val="nb-NO"/>
        </w:rPr>
        <w:t>.</w:t>
      </w:r>
    </w:p>
    <w:p w:rsidR="00657EDA" w:rsidRPr="008E3386" w:rsidRDefault="00657EDA" w:rsidP="00EE3479">
      <w:pPr>
        <w:spacing w:after="0" w:line="300" w:lineRule="auto"/>
        <w:ind w:firstLine="357"/>
        <w:jc w:val="both"/>
        <w:rPr>
          <w:rFonts w:eastAsia="Calibri" w:cs="Times New Roman"/>
          <w:sz w:val="24"/>
          <w:szCs w:val="24"/>
          <w:lang w:val="en-US"/>
        </w:rPr>
      </w:pPr>
      <w:r w:rsidRPr="008E3386">
        <w:rPr>
          <w:rFonts w:eastAsia="Calibri" w:cs="Times New Roman"/>
          <w:sz w:val="24"/>
          <w:szCs w:val="24"/>
          <w:lang w:val="nb-NO"/>
        </w:rPr>
        <w:t xml:space="preserve">Recently, potential of gaining energy from algae via combustion or pyrolysis have been investigated as well </w:t>
      </w:r>
      <w:r w:rsidRPr="008E3386">
        <w:rPr>
          <w:rFonts w:eastAsia="Calibri" w:cs="Times New Roman"/>
          <w:sz w:val="24"/>
          <w:szCs w:val="24"/>
          <w:lang w:val="de-AT"/>
        </w:rPr>
        <w:fldChar w:fldCharType="begin" w:fldLock="1"/>
      </w:r>
      <w:r w:rsidRPr="008E3386">
        <w:rPr>
          <w:rFonts w:eastAsia="Calibri" w:cs="Times New Roman"/>
          <w:sz w:val="24"/>
          <w:szCs w:val="24"/>
          <w:lang w:val="nb-NO"/>
        </w:rPr>
        <w:instrText>ADDIN CSL_CITATION { "citationItems" : [ { "id" : "ITEM-1", "itemData" : { "abstract" : "To avoid negative impacts on food production, novel non-food biofuel feedstocks need to be identified and utilised. One option is to utilise marine biomass, notably fast-growing, large marine 'plants' such as the macroalgal kelps. This paper reports on the changing composition of Laminaria digitata throughout it growth cycle as determined by new technologies. The potential of Laminaria sp. as a feedstock for biofuel production and future biorefining possibilities was assessed through proximate and ultimate analysis, initial pyrolysis rates using thermo-gravimetric analysis (TGA), metals content and pyrolysis gas chromatography mass spectrometry. Samples harvested in March contained the lowest proportion of carbohydrate and the highest ash and alkali metal content, whereas samples harvested in July contained the highest proportions of carbohydrate, lowest alkali metals and ash content. July was therefore considered the most suitable month for harvesting kelp biomass for thermochemical conversion to biofuels. (C) 2010 Elsevier Ltd. All rights reserved", "author" : [ { "dropping-particle" : "", "family" : "Adams", "given" : "J M M", "non-dropping-particle" : "", "parse-names" : false, "suffix" : "" }, { "dropping-particle" : "", "family" : "Ross", "given" : "A B", "non-dropping-particle" : "", "parse-names" : false, "suffix" : "" }, { "dropping-particle" : "", "family" : "Anastasakis", "given" : "K", "non-dropping-particle" : "", "parse-names" : false, "suffix" : "" }, { "dropping-particle" : "", "family" : "Hodgson", "given" : "E M", "non-dropping-particle" : "", "parse-names" : false, "suffix" : "" }, { "dropping-particle" : "", "family" : "Gallagher", "given" : "J A", "non-dropping-particle" : "", "parse-names" : false, "suffix" : "" }, { "dropping-particle" : "", "family" : "Jones", "given" : "J M", "non-dropping-particle" : "", "parse-names" : false, "suffix" : "" }, { "dropping-particle" : "", "family" : "Donnison", "given" : "I S", "non-dropping-particle" : "", "parse-names" : false, "suffix" : "" } ], "container-title" : "Bioresource Technology", "id" : "ITEM-1", "issue" : "1", "issued" : { "date-parts" : [ [ "2011" ] ] }, "note" : "J0", "page" : "226-234", "title" : "Seasonal variation in the chemical composition of the bioenergy feedstock Laminaria digitata for thermochemical conversion", "type" : "article-journal", "volume" : "102" }, "uris" : [ "http://www.mendeley.com/documents/?uuid=39e105de-2b4e-43f4-8ef7-be67b8f336e5" ] } ], "mendeley" : { "previouslyFormattedCitation" : "&lt;sup&gt;33&lt;/sup&gt;" }, "properties" : { "noteIndex" : 0 }, "schema" : "https://github.com/citation-style-language/schema/raw/master/csl-citation.json" }</w:instrText>
      </w:r>
      <w:r w:rsidRPr="008E3386">
        <w:rPr>
          <w:rFonts w:eastAsia="Calibri" w:cs="Times New Roman"/>
          <w:sz w:val="24"/>
          <w:szCs w:val="24"/>
          <w:lang w:val="de-AT"/>
        </w:rPr>
        <w:fldChar w:fldCharType="separate"/>
      </w:r>
      <w:r w:rsidRPr="008E3386">
        <w:rPr>
          <w:rFonts w:eastAsia="Calibri" w:cs="Times New Roman"/>
          <w:noProof/>
          <w:sz w:val="24"/>
          <w:szCs w:val="24"/>
          <w:vertAlign w:val="superscript"/>
          <w:lang w:val="nb-NO"/>
        </w:rPr>
        <w:t>33</w:t>
      </w:r>
      <w:r w:rsidRPr="008E3386">
        <w:rPr>
          <w:rFonts w:eastAsia="Calibri" w:cs="Times New Roman"/>
          <w:sz w:val="24"/>
          <w:szCs w:val="24"/>
          <w:lang w:val="de-AT"/>
        </w:rPr>
        <w:fldChar w:fldCharType="end"/>
      </w:r>
      <w:r w:rsidRPr="008E3386">
        <w:rPr>
          <w:rFonts w:eastAsia="Calibri" w:cs="Times New Roman"/>
          <w:sz w:val="24"/>
          <w:szCs w:val="24"/>
          <w:lang w:val="nb-NO"/>
        </w:rPr>
        <w:t xml:space="preserve">. </w:t>
      </w:r>
      <w:r w:rsidRPr="008E3386">
        <w:rPr>
          <w:rFonts w:eastAsia="Calibri" w:cs="Times New Roman"/>
          <w:sz w:val="24"/>
          <w:szCs w:val="24"/>
          <w:lang w:val="en-US"/>
        </w:rPr>
        <w:t xml:space="preserve">It is technically possible, but appears to be rather unsuitable for (fresh) </w:t>
      </w:r>
      <w:r w:rsidRPr="008E3386">
        <w:rPr>
          <w:rFonts w:eastAsia="Calibri" w:cs="Times New Roman"/>
          <w:sz w:val="24"/>
          <w:szCs w:val="24"/>
          <w:lang w:val="en-US"/>
        </w:rPr>
        <w:lastRenderedPageBreak/>
        <w:t xml:space="preserve">algae due to its high water content and therefore necessity of drying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"author" : [ { "dropping-particle" : "", "family" : "Hennenberg", "given" : "K J", "non-dropping-particle" : "", "parse-names" : false, "suffix" : "" }, { "dropping-particle" : "", "family" : "Fritsche", "given" : "U", "non-dropping-particle" : "", "parse-names" : false, "suffix" : "" }, { "dropping-particle" : "", "family" : "Herrera", "given" : "R", "non-dropping-particle" : "", "parse-names" : false, "suffix" : "" }, { "dropping-particle" : "", "family" : "Eggert", "given" : "A", "non-dropping-particle" : "", "parse-names" : false, "suffix" : "" }, { "dropping-particle" : "", "family" : "Renato", "given" : "M", "non-dropping-particle" : "", "parse-names" : false, "suffix" : "" }, { "dropping-particle" : "", "family" : "Hunt", "given" : "S", "non-dropping-particle" : "", "parse-names" : false, "suffix" : "" } ], "id" : "ITEM-1", "issued" : { "date-parts" : [ [ "2009" ] ] }, "page" : "1-46", "publisher" : "Bio-global/conCISEnet", "title" : "Aquatic Biomass: Sustainable Bioenergy from Algae?", "type" : "report" }, "uris" : [ "http://www.mendeley.com/documents/?uuid=b879d190-bf2f-498f-a19d-b34aedd1c4c9" ] } ], "mendeley" : { "previouslyFormattedCitation" : "&lt;sup&gt;34&lt;/sup&gt;"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34</w:t>
      </w:r>
      <w:r w:rsidRPr="008E3386">
        <w:rPr>
          <w:rFonts w:eastAsia="Calibri" w:cs="Times New Roman"/>
          <w:sz w:val="24"/>
          <w:szCs w:val="24"/>
          <w:lang w:val="en-US"/>
        </w:rPr>
        <w:fldChar w:fldCharType="end"/>
      </w:r>
      <w:r w:rsidRPr="008E3386">
        <w:rPr>
          <w:rFonts w:eastAsia="Calibri" w:cs="Times New Roman"/>
          <w:sz w:val="24"/>
          <w:szCs w:val="24"/>
          <w:lang w:val="en-US"/>
        </w:rPr>
        <w:t>. Similarly as with biogas fe</w:t>
      </w:r>
      <w:r w:rsidRPr="008E3386">
        <w:rPr>
          <w:rFonts w:eastAsia="Calibri" w:cs="Times New Roman"/>
          <w:sz w:val="24"/>
          <w:szCs w:val="24"/>
          <w:lang w:val="en-US"/>
        </w:rPr>
        <w:t>r</w:t>
      </w:r>
      <w:r w:rsidRPr="008E3386">
        <w:rPr>
          <w:rFonts w:eastAsia="Calibri" w:cs="Times New Roman"/>
          <w:sz w:val="24"/>
          <w:szCs w:val="24"/>
          <w:lang w:val="en-US"/>
        </w:rPr>
        <w:t xml:space="preserve">mentation, presence of heavy metals in algae is for this technology very problematic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"To avoid negative impacts on food production, novel non-food biofuel feedstocks need to be identified and utilised. One option is to utilise marine biomass, notably fast-growing, large marine 'plants' such as the macroalgal kelps. This paper reports on the changing composition of Laminaria digitata throughout it growth cycle as determined by new technologies. The potential of Laminaria sp. as a feedstock for biofuel production and future biorefining possibilities was assessed through proximate and ultimate analysis, initial pyrolysis rates using thermo-gravimetric analysis (TGA), metals content and pyrolysis gas chromatography mass spectrometry. Samples harvested in March contained the lowest proportion of carbohydrate and the highest ash and alkali metal content, whereas samples harvested in July contained the highest proportions of carbohydrate, lowest alkali metals and ash content. July was therefore considered the most suitable month for harvesting kelp biomass for thermochemical conversion to biofuels. (C) 2010 Elsevier Ltd. All rights reserved", "author" : [ { "dropping-particle" : "", "family" : "Adams", "given" : "J M M", "non-dropping-particle" : "", "parse-names" : false, "suffix" : "" }, { "dropping-particle" : "", "family" : "Ross", "given" : "A B", "non-dropping-particle" : "", "parse-names" : false, "suffix" : "" }, { "dropping-particle" : "", "family" : "Anastasakis", "given" : "K", "non-dropping-particle" : "", "parse-names" : false, "suffix" : "" }, { "dropping-particle" : "", "family" : "Hodgson", "given" : "E M", "non-dropping-particle" : "", "parse-names" : false, "suffix" : "" }, { "dropping-particle" : "", "family" : "Gallagher", "given" : "J A", "non-dropping-particle" : "", "parse-names" : false, "suffix" : "" }, { "dropping-particle" : "", "family" : "Jones", "given" : "J M", "non-dropping-particle" : "", "parse-names" : false, "suffix" : "" }, { "dropping-particle" : "", "family" : "Donnison", "given" : "I S", "non-dropping-particle" : "", "parse-names" : false, "suffix" : "" } ], "container-title" : "Bioresource Technology", "id" : "ITEM-1", "issue" : "1", "issued" : { "date-parts" : [ [ "2011" ] ] }, "note" : "J0", "page" : "226-234", "title" : "Seasonal variation in the chemical composition of the bioenergy feedstock Laminaria digitata for thermochemical conversion", "type" : "article-journal", "volume" : "102" }, "uris" : [ "http://www.mendeley.com/documents/?uuid=39e105de-2b4e-43f4-8ef7-be67b8f336e5" ] } ], "mendeley" : { "previouslyFormattedCitation" : "&lt;sup&gt;33&lt;/sup&gt;"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33</w:t>
      </w:r>
      <w:r w:rsidRPr="008E3386">
        <w:rPr>
          <w:rFonts w:eastAsia="Calibri" w:cs="Times New Roman"/>
          <w:sz w:val="24"/>
          <w:szCs w:val="24"/>
          <w:lang w:val="en-US"/>
        </w:rPr>
        <w:fldChar w:fldCharType="end"/>
      </w:r>
      <w:r w:rsidRPr="008E3386">
        <w:rPr>
          <w:rFonts w:eastAsia="Calibri" w:cs="Times New Roman"/>
          <w:sz w:val="24"/>
          <w:szCs w:val="24"/>
          <w:lang w:val="en-US"/>
        </w:rPr>
        <w:t>.</w:t>
      </w:r>
    </w:p>
    <w:p w:rsidR="00DC76A9" w:rsidRPr="008E3386" w:rsidRDefault="00DC76A9" w:rsidP="008E3386">
      <w:pPr>
        <w:spacing w:after="0" w:line="300" w:lineRule="auto"/>
        <w:ind w:firstLine="426"/>
        <w:jc w:val="both"/>
        <w:rPr>
          <w:rFonts w:eastAsia="Calibri" w:cs="Times New Roman"/>
          <w:sz w:val="24"/>
          <w:szCs w:val="24"/>
          <w:lang w:val="en-US"/>
        </w:rPr>
      </w:pPr>
    </w:p>
    <w:p w:rsidR="00657EDA" w:rsidRPr="008E3386" w:rsidRDefault="00657EDA" w:rsidP="008E3386">
      <w:pPr>
        <w:pStyle w:val="berschrift3"/>
        <w:rPr>
          <w:sz w:val="24"/>
          <w:szCs w:val="24"/>
          <w:lang w:val="en-US"/>
        </w:rPr>
      </w:pPr>
      <w:bookmarkStart w:id="15" w:name="_Toc341684108"/>
      <w:r w:rsidRPr="008E3386">
        <w:rPr>
          <w:sz w:val="24"/>
          <w:szCs w:val="24"/>
          <w:lang w:val="en-US"/>
        </w:rPr>
        <w:t>Sustainability of algae to energy production</w:t>
      </w:r>
      <w:bookmarkEnd w:id="15"/>
    </w:p>
    <w:p w:rsidR="00657EDA" w:rsidRPr="008E3386" w:rsidRDefault="00657EDA" w:rsidP="00EE3479">
      <w:pPr>
        <w:spacing w:after="0" w:line="300" w:lineRule="auto"/>
        <w:ind w:firstLine="357"/>
        <w:jc w:val="both"/>
        <w:rPr>
          <w:rFonts w:eastAsia="Calibri" w:cs="Times New Roman"/>
          <w:sz w:val="24"/>
          <w:szCs w:val="24"/>
          <w:lang w:val="en-US"/>
        </w:rPr>
      </w:pPr>
      <w:r w:rsidRPr="008E3386">
        <w:rPr>
          <w:rFonts w:eastAsia="Calibri" w:cs="Times New Roman"/>
          <w:sz w:val="24"/>
          <w:szCs w:val="24"/>
          <w:lang w:val="en-US"/>
        </w:rPr>
        <w:t xml:space="preserve">Several years ago were algae proposed to be sustainable energy source of future, with huge potential to cover significant portion of energy consumption, including fuel demands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"Continued use of petroleum sourced fuels is now widely recognized as unsustainable because of depleting supplies and the contribution of these fuels to the accumulation of carbon dioxide in the environment. Renewable, carbon neutral, transport fuels are necessary for environmental and economic sustainability. Biodiesel derived from oil crops is a potential renewable and carbon neutral alternative to petroleum fuels. Unfortunately, biodiesel from oil crops, waste cooking oil and animal fat cannot realistically satisfy even a small fraction of the existing demand for transport fuels. As demonstrated here, microalgae appear to be the only source of renewable biodiesel that is capable of meeting the global demand for transport fuels. Like plants, microalgae use sunlight to produce oils but they do so more efficiently than crop plants. Oil productivity of many microalgae greatly exceeds the oil productivity of the best producing oil crops. Approaches for making microalgal biodiesel economically competitive with petrodiesel are discussed. (c) 2007 Elsevier Inc. All rights reserved", "author" : [ { "dropping-particle" : "", "family" : "Chisti", "given" : "Y", "non-dropping-particle" : "", "parse-names" : false, "suffix" : "" } ], "container-title" : "Biotechnology Advances", "id" : "ITEM-1", "issue" : "3", "issued" : { "date-parts" : [ [ "2007" ] ] }, "note" : "J", "page" : "294-306", "title" : "Biodiesel from microalgae", "type" : "article", "volume" : "25" }, "uris" : [ "http://www.mendeley.com/documents/?uuid=7de5748e-a3bb-4b8a-b3f0-e79426a7b202" ] } ], "mendeley" : { "previouslyFormattedCitation" : "&lt;sup&gt;24&lt;/sup&gt;"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24</w:t>
      </w:r>
      <w:r w:rsidRPr="008E3386">
        <w:rPr>
          <w:rFonts w:eastAsia="Calibri" w:cs="Times New Roman"/>
          <w:sz w:val="24"/>
          <w:szCs w:val="24"/>
          <w:lang w:val="en-US"/>
        </w:rPr>
        <w:fldChar w:fldCharType="end"/>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"author" : [ { "dropping-particle" : "", "family" : "Mascarelli", "given" : "A L", "non-dropping-particle" : "", "parse-names" : false, "suffix" : "" } ], "container-title" : "Nature", "id" : "ITEM-1", "issue" : "7263", "issued" : { "date-parts" : [ [ "2009" ] ] }, "note" : "JSEP 24", "page" : "460-461", "title" : "Gold rush for algae", "type" : "article", "volume" : "461" }, "uris" : [ "http://www.mendeley.com/documents/?uuid=77d83b5b-2f68-4fcf-a68e-79b5acea6bf6" ] } ], "mendeley" : { "previouslyFormattedCitation" : "&lt;sup&gt;35&lt;/sup&gt;"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35</w:t>
      </w:r>
      <w:r w:rsidRPr="008E3386">
        <w:rPr>
          <w:rFonts w:eastAsia="Calibri" w:cs="Times New Roman"/>
          <w:sz w:val="24"/>
          <w:szCs w:val="24"/>
          <w:lang w:val="en-US"/>
        </w:rPr>
        <w:fldChar w:fldCharType="end"/>
      </w:r>
      <w:r w:rsidRPr="008E3386">
        <w:rPr>
          <w:rFonts w:eastAsia="Calibri" w:cs="Times New Roman"/>
          <w:sz w:val="24"/>
          <w:szCs w:val="24"/>
          <w:lang w:val="en-US"/>
        </w:rPr>
        <w:t>. However, numerous studies based on intense research and published in recent years documented that this very likely won’t happen, or at least not in a near future. Energy production from algae in ge</w:t>
      </w:r>
      <w:r w:rsidRPr="008E3386">
        <w:rPr>
          <w:rFonts w:eastAsia="Calibri" w:cs="Times New Roman"/>
          <w:sz w:val="24"/>
          <w:szCs w:val="24"/>
          <w:lang w:val="en-US"/>
        </w:rPr>
        <w:t>n</w:t>
      </w:r>
      <w:r w:rsidRPr="008E3386">
        <w:rPr>
          <w:rFonts w:eastAsia="Calibri" w:cs="Times New Roman"/>
          <w:sz w:val="24"/>
          <w:szCs w:val="24"/>
          <w:lang w:val="en-US"/>
        </w:rPr>
        <w:t xml:space="preserve">eral seems to be neither ecologically nor economically sustainable. </w:t>
      </w:r>
    </w:p>
    <w:p w:rsidR="00657EDA" w:rsidRPr="008E3386" w:rsidRDefault="00657EDA" w:rsidP="00EE3479">
      <w:pPr>
        <w:spacing w:after="0" w:line="300" w:lineRule="auto"/>
        <w:ind w:firstLine="357"/>
        <w:jc w:val="both"/>
        <w:rPr>
          <w:rFonts w:eastAsia="Calibri" w:cs="Times New Roman"/>
          <w:sz w:val="24"/>
          <w:szCs w:val="24"/>
          <w:lang w:val="en-US"/>
        </w:rPr>
      </w:pPr>
      <w:r w:rsidRPr="008E3386">
        <w:rPr>
          <w:rFonts w:eastAsia="Calibri" w:cs="Times New Roman"/>
          <w:sz w:val="24"/>
          <w:szCs w:val="24"/>
          <w:lang w:val="en-US"/>
        </w:rPr>
        <w:t xml:space="preserve">Recent papers have suggested that large-scale deployment of algae bioenergy systems could have unexpectedly high environmental burdens. Thorough life-cycle analyses of algae to energy production have shown that algae-to-energy systems are not necessarily net-energy positive, more often the opposite is actually true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"Algae are a widely touted source of bioenergy with high yields, appreciable lipid contents, and an ability to be cultivated on marginal land without directly competing with food crops. Nevertheless, recent work has suggested that large-scale deployment of algae bioenergy systems could have unexpectedly high environmental burdens. In this study, a \"well-to-wheel\" life cycle assessment was undertaken to evaluate algae's potential use as a transportation energy source for passenger vehicles. Four algae conversion pathways resulting in combinations of bioelectricity and biodiesel were assessed for several relevant nutrient procurement scenarios. Results suggest that algae-to-energy systems can be either net energy positive or negative depending on the specific combination of cultivation and conversion processes used. Conversion pathways involving direct combustion for bioelectricity production generally outperformed systems involving anaerobic digestion and biodiesel production, and they were found to generate four and fifteen times as many vehicle kilometers traveled (VKT) per hectare as switchgrass or canola, respectively. Despite this, algae systems exhibited mixed performance for environmental impacts (energy use, water use, and greenhouse gas emissions) on a \"per km\" basis relative to the benchmark crops. This suggests that both cultivation and conversion processes must be carefully considered to ensure the environmental viability of algae-to-energy processes", "author" : [ { "dropping-particle" : "", "family" : "Clarens", "given" : "A F", "non-dropping-particle" : "", "parse-names" : false, "suffix" : "" }, { "dropping-particle" : "", "family" : "Nassau", "given" : "H", "non-dropping-particle" : "", "parse-names" : false, "suffix" : "" }, { "dropping-particle" : "", "family" : "Resurreccion", "given" : "E P", "non-dropping-particle" : "", "parse-names" : false, "suffix" : "" }, { "dropping-particle" : "", "family" : "White", "given" : "M A", "non-dropping-particle" : "", "parse-names" : false, "suffix" : "" }, { "dropping-particle" : "", "family" : "Colosi", "given" : "L M", "non-dropping-particle" : "", "parse-names" : false, "suffix" : "" } ], "container-title" : "Environmental Science &amp; Technology", "id" : "ITEM-1", "issue" : "17", "issued" : { "date-parts" : [ [ "2011" ] ] }, "note" : "JArticleColosi, LM (reprint author), Univ Virginia, McIntire Sch Commerce, Charlottesville, VA 22904 USAlmc6b@virginia.edu0ENVIRON SCI TECHNOLSEP 1", "page" : "7554-7560", "title" : "Environmental Impacts of Algae-Derived Biodiesel and Bioelectricity for Transportation", "type" : "article-journal", "volume" : "45" }, "uris" : [ "http://www.mendeley.com/documents/?uuid=e935bcc5-ef75-4fa1-9cdd-f7e92e8e8018" ] } ], "mendeley" : { "previouslyFormattedCitation" : "&lt;sup&gt;36&lt;/sup&gt;"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36</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"10.1007/s12155-011-9175-x", "author" : [ { "dropping-particle" : "", "family" : "Hulatt", "given" : "Chris J.", "non-dropping-particle" : "", "parse-names" : false, "suffix" : "" }, { "dropping-particle" : "", "family" : "Lakaniemi", "given" : "Aino-Maija", "non-dropping-particle" : "", "parse-names" : false, "suffix" : "" }, { "dropping-particle" : "", "family" : "Puhakka", "given" : "Jaakko A.", "non-dropping-particle" : "", "parse-names" : false, "suffix" : "" }, { "dropping-particle" : "", "family" : "Thomas", "given" : "David N.", "non-dropping-particle" : "", "parse-names" : false, "suffix" : "" } ], "container-title" : "BioEnergy Research", "id" : "ITEM-1", "issue" : "3", "issued" : { "date-parts" : [ [ "2012", "2", "2" ] ] }, "page" : "669-684", "title" : "Energy demands of nitrogen supply in mass cultivation of two commercially important microalgal species, Chlorella vulgaris and Dunaliella tertiolecta", "type" : "article-journal", "volume" : "5" }, "uris" : [ "http://www.mendeley.com/documents/?uuid=c6ad2da9-3a47-42e6-8f66-e2437e78b076" ] } ], "mendeley" : { "previouslyFormattedCitation" : "&lt;sup&gt;37&lt;/sup&gt;"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37</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"10.3390/en5061943", "abstract" : "Worldwide, algal biofuel research and development efforts have focused on increasing the competitiveness of algal biofuels by increasing the energy and financial return on investments, reducing water intensity and resource requirements, and increasing algal productivity. In this study, analyses are presented in each of these areas\u2014costs, resource needs, and productivity\u2014for two cases: (1) an Experimental Case, using mostly measured data for a lab-scale system, and (2) a theorized Highly Productive Case that represents an optimized commercial-scale production system, albeit one that relies on full-price water, nutrients, and carbon dioxide. For both cases, the analysis described herein concludes that the energy and financial return on investments are less than 1, the water intensity is greater than that for conventional fuels, and the amounts of required resources at a meaningful scale of production amount to significant fractions of current consumption (e.g., nitrogen). The analysis and presentation of results highlight critical areas for advancement and innovation that must occur for sustainable and profitable algal biofuel production can occur at a scale that yields significant petroleum displacement. To this end, targets for energy consumption, production cost, water consumption, and nutrient consumption are presented that would promote sustainable algal biofuel production. Furthermore, this work demonstrates a procedure and method by which subsequent advances in technology and biotechnology can be framed to track progress.", "author" : [ { "dropping-particle" : "", "family" : "Beal", "given" : "Colin M.", "non-dropping-particle" : "", "parse-names" : false, "suffix" : "" }, { "dropping-particle" : "", "family" : "Hebner", "given" : "Robert E.", "non-dropping-particle" : "", "parse-names" : false, "suffix" : "" }, { "dropping-particle" : "", "family" : "Webber", "given" : "Michael E.", "non-dropping-particle" : "", "parse-names" : false, "suffix" : "" }, { "dropping-particle" : "", "family" : "Ruoff", "given" : "Rodney S.", "non-dropping-particle" : "", "parse-names" : false, "suffix" : "" }, { "dropping-particle" : "", "family" : "Seibert", "given" : "a. Frank", "non-dropping-particle" : "", "parse-names" : false, "suffix" : "" }, { "dropping-particle" : "", "family" : "King", "given" : "Carey W.", "non-dropping-particle" : "", "parse-names" : false, "suffix" : "" } ], "container-title" : "Energies", "id" : "ITEM-1", "issue" : "6", "issued" : { "date-parts" : [ [ "2012", "6", "20" ] ] }, "page" : "1943-1981", "title" : "Comprehensive evaluation of algal biofuel production: experimental and target results", "type" : "article-journal", "volume" : "5" }, "uris" : [ "http://www.mendeley.com/documents/?uuid=269b269e-4551-4e75-a5e0-c7ac8374e4c2" ] } ], "mendeley" : { "previouslyFormattedCitation" : "&lt;sup&gt;21&lt;/sup&gt;"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21</w:t>
      </w:r>
      <w:r w:rsidRPr="008E3386">
        <w:rPr>
          <w:rFonts w:eastAsia="Calibri" w:cs="Times New Roman"/>
          <w:sz w:val="24"/>
          <w:szCs w:val="24"/>
          <w:lang w:val="en-US"/>
        </w:rPr>
        <w:fldChar w:fldCharType="end"/>
      </w:r>
      <w:r w:rsidRPr="008E3386">
        <w:rPr>
          <w:rFonts w:eastAsia="Calibri" w:cs="Times New Roman"/>
          <w:sz w:val="24"/>
          <w:szCs w:val="24"/>
          <w:lang w:val="en-US"/>
        </w:rPr>
        <w:t>. The often proposed environmental benefits of CO</w:t>
      </w:r>
      <w:r w:rsidRPr="008E3386">
        <w:rPr>
          <w:rFonts w:eastAsia="Calibri" w:cs="Times New Roman"/>
          <w:sz w:val="24"/>
          <w:szCs w:val="24"/>
          <w:vertAlign w:val="subscript"/>
          <w:lang w:val="en-US"/>
        </w:rPr>
        <w:t>2</w:t>
      </w:r>
      <w:r w:rsidRPr="008E3386">
        <w:rPr>
          <w:rFonts w:eastAsia="Calibri" w:cs="Times New Roman"/>
          <w:sz w:val="24"/>
          <w:szCs w:val="24"/>
          <w:lang w:val="en-US"/>
        </w:rPr>
        <w:t xml:space="preserve"> mitigation of algae production has been shown to be questionable as well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"This paper analyses the potential environmental impacts and economic viability of producing biodiesel from microalgae grown in ponds. A comparative Life Cycle Assessment (LCA) study of a notional production system designed for Australian conditions was conducted to compare biodiesel production from algae (with three different scenarios for carbon dioxide supplementation and two different production rates) with canola and ULS (ultra-low sulfur) diesel. Comparisons of GHG (greenhouse gas) emissions (g CO2-e/t km) and costs (not subset of/t km) are given. Algae GHG emissions (-27.6 to 18.2) compare very favourably with canola (35.9) and ULS diesel (81.2). Costs are not so favourable, with algae ranging from 2.2 to 4.8, compared with canola (4.2) and ULS diesel (3.8). This highlights the need for a high production rate to make algal biodiesel economically attractive. Crown Copyright (C) 2010 Published by Elsevier Ltd. All rights reserved", "author" : [ { "dropping-particle" : "", "family" : "Campbell", "given" : "P K", "non-dropping-particle" : "", "parse-names" : false, "suffix" : "" }, { "dropping-particle" : "", "family" : "Beer", "given" : "T", "non-dropping-particle" : "", "parse-names" : false, "suffix" : "" }, { "dropping-particle" : "", "family" : "Batten", "given" : "D", "non-dropping-particle" : "", "parse-names" : false, "suffix" : "" } ], "container-title" : "Bioresource Technology", "id" : "ITEM-1", "issue" : "1", "issued" : { "date-parts" : [ [ "2011" ] ] }, "note" : "J1", "page" : "50-56", "title" : "Life cycle assessment of biodiesel production from microalgae in ponds", "type" : "article-journal", "volume" : "102" }, "uris" : [ "http://www.mendeley.com/documents/?uuid=b8c9ba83-15d7-4be4-8920-33b0afb999b3" ] } ], "mendeley" : { "previouslyFormattedCitation" : "&lt;sup&gt;38&lt;/sup&gt;"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38</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"The search for alternative fuels to alleviate our dependency on fossil-based transport fuels is driven by depleting conventional oil resources and looming climate change induced by anthropogenic greenhouse gas (GHG) emissions. Through a lifecycle approach, we evaluate whether algal biodiesel production can be a viable fuel source once the energy and carbon intensity of the process is managed accordingly. Currently, algae biodiesel production is 2.5 times as energy intensive as conventional diesel and nearly equivalent to the high fuel-cycle energy use of oil shale diesel. Biodiesel from advanced biomass can realise its inherent environmental advantages of GHG emissions reduction once every step of the production chain is fully optimized and decarbonised. This includes smart co-product utilization, decarbonisation of the electricity and heat grids as well as indirect energy requirements for fertilizer, transport and building material. Only if all these factors are taken into account is the cost of heat and electricity reduced, and GHG emissions fully mitigated", "author" : [ { "dropping-particle" : "", "family" : "Shirvani", "given" : "T", "non-dropping-particle" : "", "parse-names" : false, "suffix" : "" }, { "dropping-particle" : "", "family" : "Yan", "given" : "X Y", "non-dropping-particle" : "", "parse-names" : false, "suffix" : "" }, { "dropping-particle" : "", "family" : "Inderwildi", "given" : "O R", "non-dropping-particle" : "", "parse-names" : false, "suffix" : "" }, { "dropping-particle" : "", "family" : "Edwards", "given" : "P P", "non-dropping-particle" : "", "parse-names" : false, "suffix" : "" }, { "dropping-particle" : "", "family" : "King", "given" : "D A", "non-dropping-particle" : "", "parse-names" : false, "suffix" : "" } ], "container-title" : "Energy &amp; Environmental Science", "id" : "ITEM-1", "issue" : "10", "issued" : { "date-parts" : [ [ "2011" ] ] }, "note" : "JArticleShirvani, T (reprint author), Univ Oxford, Smith Sch Enterprise &amp; Environm, Oxford, England0ENERG ENVIRON SCIOCT", "page" : "3773-3778", "title" : "Life cycle energy and greenhouse gas analysis for algae-derived biodiesel", "type" : "article", "volume" : "4" }, "uris" : [ "http://www.mendeley.com/documents/?uuid=615be6c5-517b-407c-9d85-d4ace9c30b23" ] } ], "mendeley" : { "previouslyFormattedCitation" : "&lt;sup&gt;39&lt;/sup&gt;"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39</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"10.1007/s12155-011-9175-x", "author" : [ { "dropping-particle" : "", "family" : "Hulatt", "given" : "Chris J.", "non-dropping-particle" : "", "parse-names" : false, "suffix" : "" }, { "dropping-particle" : "", "family" : "Lakaniemi", "given" : "Aino-Maija", "non-dropping-particle" : "", "parse-names" : false, "suffix" : "" }, { "dropping-particle" : "", "family" : "Puhakka", "given" : "Jaakko A.", "non-dropping-particle" : "", "parse-names" : false, "suffix" : "" }, { "dropping-particle" : "", "family" : "Thomas", "given" : "David N.", "non-dropping-particle" : "", "parse-names" : false, "suffix" : "" } ], "container-title" : "BioEnergy Research", "id" : "ITEM-1", "issue" : "3", "issued" : { "date-parts" : [ [ "2012", "2", "2" ] ] }, "page" : "669-684", "title" : "Energy demands of nitrogen supply in mass cultivation of two commercially important microalgal species, Chlorella vulgaris and Dunaliella tertiolecta", "type" : "article-journal", "volume" : "5" }, "uris" : [ "http://www.mendeley.com/documents/?uuid=c6ad2da9-3a47-42e6-8f66-e2437e78b076" ] } ], "mendeley" : { "previouslyFormattedCitation" : "&lt;sup&gt;37&lt;/sup&gt;"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37</w:t>
      </w:r>
      <w:r w:rsidRPr="008E3386">
        <w:rPr>
          <w:rFonts w:eastAsia="Calibri" w:cs="Times New Roman"/>
          <w:sz w:val="24"/>
          <w:szCs w:val="24"/>
          <w:lang w:val="en-US"/>
        </w:rPr>
        <w:fldChar w:fldCharType="end"/>
      </w:r>
      <w:r w:rsidRPr="008E3386">
        <w:rPr>
          <w:rFonts w:eastAsia="Calibri" w:cs="Times New Roman"/>
          <w:sz w:val="24"/>
          <w:szCs w:val="24"/>
          <w:lang w:val="en-US"/>
        </w:rPr>
        <w:t xml:space="preserve">. According to some studies only scavenging of dead biomass, including algae, can be on a long term environmentally sustainable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"10.1016/j.copbio.2010.03.008", "abstract" : "Although biogas production from algae offers higher sunlight to biomass energy conversion efficiencies its production costs simply cannot compete with terrestrial plants. Unfortunately terrestrial plant cropping for biogas production is, in its own right, neither particularly sustainable nor profitable and its ongoing application is only driven by energy security concerns resulting in taxpayer subsidies. By comparison, scavenging the organic energy residual/wastes from food production offers a far more profitable and sustainable proposition and has an energy potential that dwarfs anything biogas production from dedicated energy crops can realistically offer. Thus researchers wanting to assist the development of sustainable biogas systems with viable process economics should forget about terrestrial and algal energy cropping and focus on the realm of scavengers.", "author" : [ { "dropping-particle" : "", "family" : "Shilton", "given" : "Andy", "non-dropping-particle" : "", "parse-names" : false, "suffix" : "" }, { "dropping-particle" : "", "family" : "Guieysse", "given" : "Benoit", "non-dropping-particle" : "", "parse-names" : false, "suffix" : "" } ], "container-title" : "Current opinion in biotechnology", "id" : "ITEM-1", "issue" : "3", "issued" : { "date-parts" : [ [ "2010", "6" ] ] }, "page" : "287-91", "publisher" : "CURRENT BIOLOGY LTD", "title" : "Sustainable sunlight to biogas is via marginal organics.", "type" : "article-journal", "volume" : "21" }, "uris" : [ "http://www.mendeley.com/documents/?uuid=11a65726-1333-4018-99bd-7a82668587b5" ] } ], "mendeley" : { "previouslyFormattedCitation" : "&lt;sup&gt;40&lt;/sup&gt;"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40</w:t>
      </w:r>
      <w:r w:rsidRPr="008E3386">
        <w:rPr>
          <w:rFonts w:eastAsia="Calibri" w:cs="Times New Roman"/>
          <w:sz w:val="24"/>
          <w:szCs w:val="24"/>
          <w:lang w:val="en-US"/>
        </w:rPr>
        <w:fldChar w:fldCharType="end"/>
      </w:r>
      <w:r w:rsidRPr="008E3386">
        <w:rPr>
          <w:rFonts w:eastAsia="Calibri" w:cs="Times New Roman"/>
          <w:sz w:val="24"/>
          <w:szCs w:val="24"/>
          <w:lang w:val="en-US"/>
        </w:rPr>
        <w:t>.</w:t>
      </w:r>
    </w:p>
    <w:p w:rsidR="00657EDA" w:rsidRPr="008E3386" w:rsidRDefault="00657EDA" w:rsidP="00EE3479">
      <w:pPr>
        <w:spacing w:after="0" w:line="300" w:lineRule="auto"/>
        <w:ind w:firstLine="357"/>
        <w:jc w:val="both"/>
        <w:rPr>
          <w:rFonts w:eastAsia="Calibri" w:cs="Times New Roman"/>
          <w:sz w:val="24"/>
          <w:szCs w:val="24"/>
          <w:lang w:val="en-US"/>
        </w:rPr>
      </w:pPr>
      <w:r w:rsidRPr="008E3386">
        <w:rPr>
          <w:rFonts w:eastAsia="Calibri" w:cs="Times New Roman"/>
          <w:sz w:val="24"/>
          <w:szCs w:val="24"/>
          <w:lang w:val="en-US"/>
        </w:rPr>
        <w:t xml:space="preserve">Whereas environmental sustainability of algae energy production can be under certain conditions achieved, the economical sustainability is obviously as yet very far from that goal. Current costs of algae production and processing are about ten times higher than costs of conventional fuels on the market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"author" : [ { "dropping-particle" : "", "family" : "Bruton", "given" : "T", "non-dropping-particle" : "", "parse-names" : false, "suffix" : "" }, { "dropping-particle" : "", "family" : "Lyons", "given" : "H", "non-dropping-particle" : "", "parse-names" : false, "suffix" : "" }, { "dropping-particle" : "", "family" : "Lerat", "given" : "Y", "non-dropping-particle" : "", "parse-names" : false, "suffix" : "" }, { "dropping-particle" : "", "family" : "Stanley", "given" : "M", "non-dropping-particle" : "", "parse-names" : false, "suffix" : "" }, { "dropping-particle" : "", "family" : "Rasmussen", "given" : "M B", "non-dropping-particle" : "", "parse-names" : false, "suffix" : "" } ], "id" : "ITEM-1", "issued" : { "date-parts" : [ [ "2009" ] ] }, "page" : "1-88", "publisher" : "Sustainable Energy Ireland", "title" : "A Review of the Potential of Marine Algae as a Source of Biofuel in Ireland", "type" : "book" }, "uris" : [ "http://www.mendeley.com/documents/?uuid=c4fbaa19-b93e-4ed9-bb95-4e59704d0aed" ] } ], "mendeley" : { "previouslyFormattedCitation" : "&lt;sup&gt;8&lt;/sup&gt;"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8</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"10.1002/bbb.193", "abstract" : "Proponents of microalgae biofuel technologies often claim that the world demand of liquid fuels, about 5 trillion liters per year, could be supplied by microalgae cultivated on only a few tens of millions of hectares. This perspective reviews this subject and points out that such projections are greatly exaggerated, because (1) the productivities achieved in large-scale commercial microalgae production systems, operated year-round, do not surpass those of irrigated tropical crops; (2) cultivating, harvesting and processing microalgae solely for the production of biofuels is simply too expensive using current or prospective technology; and (3) currently available (limited) data suggest that the energy balance of algal biofuels is very poor. Thus, microalgal biofuels are no panacea for depleting oil or global warming, and are unlikely to save the internal combustion machine. (C) 2009 Society of Chemical Industry and John Wiley &amp;amp; Sons, Ltd", "author" : [ { "dropping-particle" : "", "family" : "Beilen", "given" : "Jan B.", "non-dropping-particle" : "van", "parse-names" : false, "suffix" : "" } ], "container-title" : "Biofuels, Bioproducts and Biorefining", "id" : "ITEM-1", "issue" : "1", "issued" : { "date-parts" : [ [ "2010", "1" ] ] }, "page" : "41-52", "publisher" : "JOHN WILEY &amp;amp; SONS LTD", "title" : "Why microalgal biofuels won't save the internal combustion machine", "type" : "article-journal", "volume" : "4" }, "uris" : [ "http://www.mendeley.com/documents/?uuid=446bd614-2c73-4168-ada4-bfb9d70c39fb" ] } ], "mendeley" : { "previouslyFormattedCitation" : "&lt;sup&gt;17&lt;/sup&gt;"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17</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"10.1016/j.enpol.2011.04.036", "abstract" : "This study reviews economics of production of second generation biofuels from various feedstocks, including crop and wood/forestry residues, lignocellulosic energy crops, jatropha, and algae. The study indicates that while second generation biofuels could significantly contribute to the future energy supply mix, cost is a major barrier to its commercial production in the near to medium term. Depending upon type of biofuels, feedstock prices and conversion costs, the cost of cellulosic ethanol is found to be two to three times higher than the current price of gasoline on an energy equivalent basis. The median cost (across the studies reviewed) of biodiesel produced from microalgae, a prospective feedstock, is seven times higher than the current price of diesel, although much higher cost estimates have been reported. As compared with the case of first generation biofuels, in which feedstock can account for over two-thirds of the total costs, the share of feedstock in the total costs is relatively lower (30-50%) in the case of second generation biofuels. While significant cost reductions are needed for both types of second generation biofuels, the critical barriers are at different steps of the production process. For cellulosic ethanol, the biomass conversion costs needs to be reduced. On the other hand, feedstock cost is the main issue for biodiesel. At present, policy instruments, such as fiscal incentives and consumption mandates have in general not differentiated between the first and second generation biofuels except in the cases of the US and EU. The policy regime should be revised to account for the relative merits of different types of biofuels. (C) 2011 Elsevier Ltd. All rights reserved.", "author" : [ { "dropping-particle" : "", "family" : "Carriquiry", "given" : "Miguel A.", "non-dropping-particle" : "", "parse-names" : false, "suffix" : "" }, { "dropping-particle" : "", "family" : "Du", "given" : "Xiaodong", "non-dropping-particle" : "", "parse-names" : false, "suffix" : "" }, { "dropping-particle" : "", "family" : "Timilsina", "given" : "Govinda R.", "non-dropping-particle" : "", "parse-names" : false, "suffix" : "" } ], "container-title" : "Energy Policy", "id" : "ITEM-1", "issue" : "7", "issued" : { "date-parts" : [ [ "2011", "7" ] ] }, "page" : "4222-4234", "publisher" : "ELSEVIER SCI LTD", "title" : "Second generation biofuels: Economics and policies", "type" : "article-journal", "volume" : "39" }, "uris" : [ "http://www.mendeley.com/documents/?uuid=06110ff6-731d-4d32-b353-d7bd035038f8" ] } ], "mendeley" : { "previouslyFormattedCitation" : "&lt;sup&gt;5&lt;/sup&gt;"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5</w:t>
      </w:r>
      <w:r w:rsidRPr="008E3386">
        <w:rPr>
          <w:rFonts w:eastAsia="Calibri" w:cs="Times New Roman"/>
          <w:sz w:val="24"/>
          <w:szCs w:val="24"/>
          <w:lang w:val="en-US"/>
        </w:rPr>
        <w:fldChar w:fldCharType="end"/>
      </w:r>
      <w:r w:rsidRPr="008E3386">
        <w:rPr>
          <w:rFonts w:eastAsia="Calibri" w:cs="Times New Roman"/>
          <w:sz w:val="24"/>
          <w:szCs w:val="24"/>
          <w:lang w:val="en-US"/>
        </w:rPr>
        <w:t xml:space="preserve">. Furthermore, even process strains sustainable environmentally, may not be necessarily sustainable economically, such as collecting and processing seaweed wrack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"Det vurderes at v\u00e6re muligt at etablere en rentabel produktion af algebiomasse i Danmark hvis parametrene v\u00e6lges rigtigt, herunder at der anvendes alger tilpassede til lokale forhold og deres v\u00e6kstbetingelser optimeres indenfor det muliges rammer. En s\u00e5dan produktion b\u00f8r fokusere p\u00e5 produktion af h\u00f8jv\u00e6rdiprodukter, ikke p\u00e5 energiproduktion. Efter ekstraktion af de(t) udvalgte h\u00f8jv\u00e6rdiprodukt(er) b\u00f8r restbiomassen dog naturligvis anvendes til energiproduktion for at forbedre rentabilitet og b\u00e6redygtighed. P\u00e5 tilsvarende m\u00e5de b\u00f8r forureningsbegr\u00e6nsning indt\u00e6nkes aktivt i produktionen gennem udnyttelse af n\u00e6ringsstoffer fra spildevand og CO2 fra r\u00f8ggas - igen for at forbedre rentabilitet og b\u00e6redygtighed. It is estimated that it will be feasible to establish a production of algal biomass in Denmark, given that the parametres are set right, including the use of locally adapted algae and optiomization of their growth conditions. Such a production should focu on the prodution of high value products rather than energy, but the residual biomass should be ustilized for energy prodyctrion after extraction of the high value products to improve retability and sustainabilioty. Likewise, pollution mitigation should be integrated in the production by utilizing nutrients from sewage and CO2 from flue gas.", "author" : [ { "dropping-particle" : "", "family" : "Nielsen", "given" : "S. L.", "non-dropping-particle" : "", "parse-names" : false, "suffix" : "" } ], "id" : "ITEM-1", "issued" : { "date-parts" : [ [ "2012" ] ] }, "note" : "ISBN: 978-87-7349-801-9 ", "page" : "1-21", "publisher" : "ENSPAC,University Roskilde, Denmark", "title" : "Biobr\u00e6ndsel fra alger - potentiale og hype", "type" : "report" }, "uris" : [ "http://www.mendeley.com/documents/?uuid=5034e14c-8439-4348-afb3-fb7ed3674e92" ] } ], "mendeley" : { "previouslyFormattedCitation" : "&lt;sup&gt;41&lt;/sup&gt;"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41</w:t>
      </w:r>
      <w:r w:rsidRPr="008E3386">
        <w:rPr>
          <w:rFonts w:eastAsia="Calibri" w:cs="Times New Roman"/>
          <w:sz w:val="24"/>
          <w:szCs w:val="24"/>
          <w:lang w:val="en-US"/>
        </w:rPr>
        <w:fldChar w:fldCharType="end"/>
      </w:r>
      <w:r w:rsidRPr="008E3386">
        <w:rPr>
          <w:rFonts w:eastAsia="Calibri" w:cs="Times New Roman"/>
          <w:sz w:val="24"/>
          <w:szCs w:val="24"/>
          <w:lang w:val="en-US"/>
        </w:rPr>
        <w:t xml:space="preserve">. Therefore, it is obvious that culturing and/or harvesting algae only for energy is currently not yet sustainable and it </w:t>
      </w:r>
      <w:r w:rsidR="00DC76A9" w:rsidRPr="008E3386">
        <w:rPr>
          <w:rFonts w:eastAsia="Calibri" w:cs="Times New Roman"/>
          <w:sz w:val="24"/>
          <w:szCs w:val="24"/>
          <w:lang w:val="en-US"/>
        </w:rPr>
        <w:t>is questionable if ever will be.</w:t>
      </w:r>
    </w:p>
    <w:p w:rsidR="00DC76A9" w:rsidRPr="008E3386" w:rsidRDefault="00DC76A9" w:rsidP="008E3386">
      <w:pPr>
        <w:spacing w:after="0" w:line="300" w:lineRule="auto"/>
        <w:jc w:val="both"/>
        <w:rPr>
          <w:rFonts w:eastAsia="Calibri" w:cs="Times New Roman"/>
          <w:sz w:val="24"/>
          <w:szCs w:val="24"/>
          <w:lang w:val="en-US"/>
        </w:rPr>
      </w:pPr>
    </w:p>
    <w:p w:rsidR="00657EDA" w:rsidRPr="008E3386" w:rsidRDefault="00657EDA" w:rsidP="008E3386">
      <w:pPr>
        <w:pStyle w:val="berschrift3"/>
        <w:rPr>
          <w:sz w:val="24"/>
          <w:szCs w:val="24"/>
          <w:lang w:val="en-US"/>
        </w:rPr>
      </w:pPr>
      <w:bookmarkStart w:id="16" w:name="_Toc341684109"/>
      <w:r w:rsidRPr="008E3386">
        <w:rPr>
          <w:sz w:val="24"/>
          <w:szCs w:val="24"/>
          <w:lang w:val="en-US"/>
        </w:rPr>
        <w:t>Perspectives – is there any hope?</w:t>
      </w:r>
      <w:bookmarkEnd w:id="16"/>
    </w:p>
    <w:p w:rsidR="00657EDA" w:rsidRPr="008E3386" w:rsidRDefault="00657EDA" w:rsidP="00EE3479">
      <w:pPr>
        <w:spacing w:after="0" w:line="300" w:lineRule="auto"/>
        <w:ind w:firstLine="357"/>
        <w:jc w:val="both"/>
        <w:rPr>
          <w:rFonts w:eastAsia="Calibri" w:cs="Times New Roman"/>
          <w:sz w:val="24"/>
          <w:szCs w:val="24"/>
          <w:lang w:val="en-US"/>
        </w:rPr>
      </w:pPr>
      <w:r w:rsidRPr="008E3386">
        <w:rPr>
          <w:rFonts w:eastAsia="Calibri" w:cs="Times New Roman"/>
          <w:sz w:val="24"/>
          <w:szCs w:val="24"/>
          <w:lang w:val="en-US"/>
        </w:rPr>
        <w:t xml:space="preserve">Recently, a lot of effort has been put worldwide in improving overall technology of culturing in order to achieve high and stable algae production while keeping costs low. For example numerous novel setups of culturing facilities have been developed and tested, such as vertically placed tubes, micro-layers etc. Thousands of algae species and strains have been screened and their properties studied. Another potential way of increasing algae culture productivity might be application of observations gained in ecological research, such as that multiple species culture has on a long term scale higher, more stable productivity and better resource utilization than monocultures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"Accelerating rates of species extinction have generated much recent interest in understanding how biodiversity affects the functioning of ecosystems. Experiments to date have shown communities composed of fewer species generally capture a smaller fraction of available resources, and achieve lower standing stock biomass than more diverse communities. However, it is uncertain how changes in biodiversity and the resulting alterations in biomass affect the rates of important ecological processes like primary production, which regulates fluxes of CO2 and O-2 between the biotic and abiotic components of the environment. Here we show that species richness influences not only the standing stock biomass of primary producers, but also rates of gross primary production measured by changes in O-2 concentrations in aquatic systems. We manipulated the richness of five widespread species of algae in laboratory microcosms and then quantified how richness impacts algal biomass, rates of gross primary production (GPP), and the ratio of production to respiration. Algal biomass increased by a factor of 1.82 for each level of species richness, and GPP by a factor of 1.20, for each additional species. Production to respiration ratios increased about 10% for each additional species, indicating that systems with more species were increasingly autotrophic - that is, they produced more O-2 than they consumed, and accumulated CO2 faster than they released it. These trends were driven by two highly productive species that became co-dominant in species rich polycultures at the expense of other taxa. Our experiment suggests that changes in biodiversity may influence not only the rates at which O-2 and CO2 are produced and released in ecosystems, but also the total amount of carbon that is sequestered and stored as biomass", "author" : [ { "dropping-particle" : "", "family" : "Power", "given" : "L D", "non-dropping-particle" : "", "parse-names" : false, "suffix" : "" }, { "dropping-particle" : "", "family" : "Cardinale", "given" : "B J", "non-dropping-particle" : "", "parse-names" : false, "suffix" : "" } ], "container-title" : "Oikos", "id" : "ITEM-1", "issue" : "11", "issued" : { "date-parts" : [ [ "2009" ] ] }, "note" : "J0", "page" : "1703-1711", "title" : "Species richness enhances both algal biomass and rates of oxygen production in aquatic microcosms", "type" : "article", "volume" : "118" }, "uris" : [ "http://www.mendeley.com/documents/?uuid=3d5074fb-909e-4cb1-b4f4-77c486bb5479" ] } ], "mendeley" : { "previouslyFormattedCitation" : "&lt;sup&gt;42&lt;/sup&gt;"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42</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t xml:space="preserve">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"abstract" : "Current research investigating the importance ofdiversity for biofuel lipid production remains limited. Incontrast, the relationship between diversity and productivitywithin terrestrial and algal primary producers has been welldocumented in ecology. Hence, we set out to investigate,experimentally, whether diversity may also affect lipidproduction in micro-algae. We investigated the growth andlipid production of micro-algae using species from all majoralgal groups. Algae were grown in a large number oftreatments differing in their diversity level. Additionally, wecompared the growth and lipid production of laboratorycommunities to natural lake and pond phytoplanktoncommunities of different diversity. Our results show thatlipid production increased with increasing diversity in bothnatural and laboratory micro-algal communities. Theunderlying reason for the observed 'diversity-productivity'relationship seems to be resource use complementarity. Weobserved higher lipid production of highly diverse algalcommunities under the same growth and resource supplyconditions compared to monocultures. Hence, the incorporationof the ecological advantages of diversity-relatedresource-use dynamics into algal biomass production mayprovide a powerful and cost effective way to improvebiofuel production.", "author" : [ { "dropping-particle" : "", "family" : "Stockenreiter", "given" : "M", "non-dropping-particle" : "", "parse-names" : false, "suffix" : "" }, { "dropping-particle" : "", "family" : "A.K.", "given" : "Graber", "non-dropping-particle" : "", "parse-names" : false, "suffix" : "" }, { "dropping-particle" : "", "family" : "Haupt", "given" : "F", "non-dropping-particle" : "", "parse-names" : false, "suffix" : "" }, { "dropping-particle" : "", "family" : "Stibor", "given" : "H", "non-dropping-particle" : "", "parse-names" : false, "suffix" : "" } ], "container-title" : "Journal of Applied Phycology", "id" : "ITEM-1", "issued" : { "date-parts" : [ [ "2011" ] ] }, "page" : "-", "title" : "The effect of species diversity on lipid production by micro-algal communities", "type" : "article-journal" }, "uris" : [ "http://www.mendeley.com/documents/?uuid=7c1226a9-5dd4-4559-932e-e0fba363307c" ] } ], "mendeley" : { "previouslyFormattedCitation" : "&lt;sup&gt;43&lt;/sup&gt;"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43</w:t>
      </w:r>
      <w:r w:rsidRPr="008E3386">
        <w:rPr>
          <w:rFonts w:eastAsia="Calibri" w:cs="Times New Roman"/>
          <w:sz w:val="24"/>
          <w:szCs w:val="24"/>
          <w:lang w:val="en-US"/>
        </w:rPr>
        <w:fldChar w:fldCharType="end"/>
      </w:r>
      <w:r w:rsidRPr="008E3386">
        <w:rPr>
          <w:rFonts w:eastAsia="Calibri" w:cs="Times New Roman"/>
          <w:sz w:val="24"/>
          <w:szCs w:val="24"/>
          <w:lang w:val="en-US"/>
        </w:rPr>
        <w:t>.</w:t>
      </w:r>
    </w:p>
    <w:p w:rsidR="00657EDA" w:rsidRPr="008E3386" w:rsidRDefault="00657EDA" w:rsidP="00EE3479">
      <w:pPr>
        <w:spacing w:after="0" w:line="300" w:lineRule="auto"/>
        <w:ind w:firstLine="357"/>
        <w:jc w:val="both"/>
        <w:rPr>
          <w:rFonts w:eastAsia="Calibri" w:cs="Times New Roman"/>
          <w:sz w:val="24"/>
          <w:szCs w:val="24"/>
          <w:lang w:val="en-GB"/>
        </w:rPr>
      </w:pPr>
      <w:r w:rsidRPr="008E3386">
        <w:rPr>
          <w:rFonts w:eastAsia="Calibri" w:cs="Times New Roman"/>
          <w:sz w:val="24"/>
          <w:szCs w:val="24"/>
          <w:lang w:val="en-US"/>
        </w:rPr>
        <w:t xml:space="preserve">Algae have been successfully harvested cultured for number of other, profitable purposes (see above). Since usually only certain target substances get extracted in these processing chains, it has been suggested that the rest of algae biomass could be then used for energy production, in a </w:t>
      </w:r>
      <w:r w:rsidRPr="008E3386">
        <w:rPr>
          <w:rFonts w:eastAsia="Calibri" w:cs="Times New Roman"/>
          <w:sz w:val="24"/>
          <w:szCs w:val="24"/>
          <w:lang w:val="en-US"/>
        </w:rPr>
        <w:lastRenderedPageBreak/>
        <w:t xml:space="preserve">complex processing technology called bio-refinery </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"author" : [ { "dropping-particle" : "", "family" : "Bruton", "given" : "T", "non-dropping-particle" : "", "parse-names" : false, "suffix" : "" }, { "dropping-particle" : "", "family" : "Lyons", "given" : "H", "non-dropping-particle" : "", "parse-names" : false, "suffix" : "" }, { "dropping-particle" : "", "family" : "Lerat", "given" : "Y", "non-dropping-particle" : "", "parse-names" : false, "suffix" : "" }, { "dropping-particle" : "", "family" : "Stanley", "given" : "M", "non-dropping-particle" : "", "parse-names" : false, "suffix" : "" }, { "dropping-particle" : "", "family" : "Rasmussen", "given" : "M B", "non-dropping-particle" : "", "parse-names" : false, "suffix" : "" } ], "id" : "ITEM-1", "issued" : { "date-parts" : [ [ "2009" ] ] }, "page" : "1-88", "publisher" : "Sustainable Energy Ireland", "title" : "A Review of the Potential of Marine Algae as a Source of Biofuel in Ireland", "type" : "book" }, "uris" : [ "http://www.mendeley.com/documents/?uuid=c4fbaa19-b93e-4ed9-bb95-4e59704d0aed" ] } ], "mendeley" : { "previouslyFormattedCitation" : "&lt;sup&gt;8&lt;/sup&gt;"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en-US"/>
        </w:rPr>
        <w:t>8</w:t>
      </w:r>
      <w:r w:rsidRPr="008E3386">
        <w:rPr>
          <w:rFonts w:eastAsia="Calibri" w:cs="Times New Roman"/>
          <w:sz w:val="24"/>
          <w:szCs w:val="24"/>
          <w:lang w:val="en-US"/>
        </w:rPr>
        <w:fldChar w:fldCharType="end"/>
      </w:r>
      <w:r w:rsidRPr="008E3386">
        <w:rPr>
          <w:rFonts w:eastAsia="Calibri" w:cs="Times New Roman"/>
          <w:sz w:val="24"/>
          <w:szCs w:val="24"/>
          <w:vertAlign w:val="superscript"/>
          <w:lang w:val="en-US"/>
        </w:rPr>
        <w:t>,</w:t>
      </w:r>
      <w:r w:rsidRPr="008E3386">
        <w:rPr>
          <w:rFonts w:eastAsia="Calibri" w:cs="Times New Roman"/>
          <w:sz w:val="24"/>
          <w:szCs w:val="24"/>
          <w:lang w:val="en-US"/>
        </w:rPr>
        <w:fldChar w:fldCharType="begin" w:fldLock="1"/>
      </w:r>
      <w:r w:rsidRPr="008E3386">
        <w:rPr>
          <w:rFonts w:eastAsia="Calibri" w:cs="Times New Roman"/>
          <w:sz w:val="24"/>
          <w:szCs w:val="24"/>
          <w:lang w:val="en-US"/>
        </w:rPr>
        <w:instrText>ADDIN CSL_CITATION { "citationItems" : [ { "id" : "ITEM-1", "itemData" : { "DOI" : "10.1016/j.enpol.2010.05.043", "abstract" : "Algal biomass can provide viable third generation feedstock for liquid transportation fuel. However, for a mature commercial industry to develop, sustainability as well as technological and economic issues pertinent to algal biofuel sector must be addressed first. This viewpoint focuses on three integrated approaches laid out to meet these challenges. Firstly, an integrated algal biorefinery for sequential biomass processing for multiple high-value products is delineated to bring in the financial sustainability to the algal biofuel production units. Secondly, an integrated renewable energy park (IREP) approach is proposed for amalgamating various renewable energy industries established in different locations. This would aid in synergistic and efficient electricity and liquid biofuel production with zero net carbon emissions while obviating numerous sustainability issues such as productive usage of agricultural land, water, and fossil fuel usage. A 'renewable energy corridor' rich in multiple energy sources needed for algal biofuel production for deploying IREPs in the United States is also illustrated. Finally, the integration of various industries with algal biofuel sector can bring a multitude of sustainable deliverables to society, such as renewable supply of cheap protein supplements, health products and aquafeed ingredients. The benefits, challenges, and policy needs of the IREP approach are also discussed. (C) 2010 Elsevier Ltd. All rights reserved.", "author" : [ { "dropping-particle" : "", "family" : "Subhadra", "given" : "Bobban G.", "non-dropping-particle" : "", "parse-names" : false, "suffix" : "" } ], "container-title" : "Energy Policy", "id" : "ITEM-1", "issue" : "10", "issued" : { "date-parts" : [ [ "2010", "10" ] ] }, "page" : "5892-5901", "publisher" : "ELSEVIER SCI LTD", "title" : "Sustainability of algal biofuel production using integrated renewable energy park (IREP) and algal biorefinery approach", "type" : "article-journal", "volume" : "38" }, "uris" : [ "http://www.mendeley.com/documents/?uuid=816f03bf-95ff-47a2-8283-415295799e83" ] } ], "mendeley" : { "previouslyFormattedCitation" : "&lt;sup&gt;44&lt;/sup&gt;" }, "properties" : { "noteIndex" : 0 }, "schema" : "https://github.com/citation-style-language/schema/raw/master/csl-citation.json" }</w:instrText>
      </w:r>
      <w:r w:rsidRPr="008E3386">
        <w:rPr>
          <w:rFonts w:eastAsia="Calibri" w:cs="Times New Roman"/>
          <w:sz w:val="24"/>
          <w:szCs w:val="24"/>
          <w:lang w:val="en-US"/>
        </w:rPr>
        <w:fldChar w:fldCharType="separate"/>
      </w:r>
      <w:r w:rsidRPr="008E3386">
        <w:rPr>
          <w:rFonts w:eastAsia="Calibri" w:cs="Times New Roman"/>
          <w:noProof/>
          <w:sz w:val="24"/>
          <w:szCs w:val="24"/>
          <w:vertAlign w:val="superscript"/>
          <w:lang w:val="nb-NO"/>
        </w:rPr>
        <w:t>44</w:t>
      </w:r>
      <w:r w:rsidRPr="008E3386">
        <w:rPr>
          <w:rFonts w:eastAsia="Calibri" w:cs="Times New Roman"/>
          <w:sz w:val="24"/>
          <w:szCs w:val="24"/>
          <w:lang w:val="en-US"/>
        </w:rPr>
        <w:fldChar w:fldCharType="end"/>
      </w:r>
      <w:r w:rsidRPr="008E3386">
        <w:rPr>
          <w:rFonts w:eastAsia="Calibri" w:cs="Times New Roman"/>
          <w:sz w:val="24"/>
          <w:szCs w:val="24"/>
          <w:vertAlign w:val="superscript"/>
          <w:lang w:val="nb-NO"/>
        </w:rPr>
        <w:t>,</w:t>
      </w:r>
      <w:r w:rsidRPr="008E3386">
        <w:rPr>
          <w:rFonts w:eastAsia="Calibri" w:cs="Times New Roman"/>
          <w:sz w:val="24"/>
          <w:szCs w:val="24"/>
          <w:lang w:val="nb-NO"/>
        </w:rPr>
        <w:fldChar w:fldCharType="begin" w:fldLock="1"/>
      </w:r>
      <w:r w:rsidRPr="008E3386">
        <w:rPr>
          <w:rFonts w:eastAsia="Calibri" w:cs="Times New Roman"/>
          <w:sz w:val="24"/>
          <w:szCs w:val="24"/>
          <w:lang w:val="nb-NO"/>
        </w:rPr>
        <w:instrText>ADDIN CSL_CITATION { "citationItems" : [ { "id" : "ITEM-1", "itemData" : { "DOI" : "10.1016/j.biortech.2010.06.057", "abstract" : "Biofuels made from algal biomass are being considered as the most suitable alternative energy in current global and economical scenario. Microalgae are known to produce and accumulate lipids within their cell mass which is similar to those found in many vegetable oils. The efficient lipid producer algae cell mass has been reported to contain more than 30% of their cell weight as lipids. According to US DOE microalgae have the potential to produce 100 times more oil per acre land than any terrestrial plants. This article reviews up to date literature on the composition of algae, mechanism of oil droplets, triacylglycerol (TAG) production in algal biomass, research and development made in the cultivation of algal biomass, harvesting strategies, and recovery of lipids from algal mass. The economical challenges in the production of biofuels from algal biomass have been discussed in view of the future prospects in the commercialisation of algal fuels.", "author" : [ { "dropping-particle" : "", "family" : "Singh", "given" : "Anoop", "non-dropping-particle" : "", "parse-names" : false, "suffix" : "" }, { "dropping-particle" : "", "family" : "Nigam", "given" : "Poonam Singh", "non-dropping-particle" : "", "parse-names" : false, "suffix" : "" }, { "dropping-particle" : "", "family" : "Murphy", "given" : "Jerry D", "non-dropping-particle" : "", "parse-names" : false, "suffix" : "" } ], "container-title" : "Bioresource technology", "id" : "ITEM-1", "issue" : "1", "issued" : { "date-parts" : [ [ "2011", "1" ] ] }, "page" : "26-34", "publisher" : "ELSEVIER SCI LTD", "title" : "Mechanism and challenges in commercialisation of algal biofuels.", "type" : "article-journal", "volume" : "102" }, "uris" : [ "http://www.mendeley.com/documents/?uuid=2bebf6e1-b48e-4155-aee7-fe305ace89f9" ] } ], "mendeley" : { "previouslyFormattedCitation" : "&lt;sup&gt;45&lt;/sup&gt;" }, "properties" : { "noteIndex" : 0 }, "schema" : "https://github.com/citation-style-language/schema/raw/master/csl-citation.json" }</w:instrText>
      </w:r>
      <w:r w:rsidRPr="008E3386">
        <w:rPr>
          <w:rFonts w:eastAsia="Calibri" w:cs="Times New Roman"/>
          <w:sz w:val="24"/>
          <w:szCs w:val="24"/>
          <w:lang w:val="nb-NO"/>
        </w:rPr>
        <w:fldChar w:fldCharType="separate"/>
      </w:r>
      <w:r w:rsidRPr="008E3386">
        <w:rPr>
          <w:rFonts w:eastAsia="Calibri" w:cs="Times New Roman"/>
          <w:noProof/>
          <w:sz w:val="24"/>
          <w:szCs w:val="24"/>
          <w:vertAlign w:val="superscript"/>
          <w:lang w:val="nb-NO"/>
        </w:rPr>
        <w:t>45</w:t>
      </w:r>
      <w:r w:rsidRPr="008E3386">
        <w:rPr>
          <w:rFonts w:eastAsia="Calibri" w:cs="Times New Roman"/>
          <w:sz w:val="24"/>
          <w:szCs w:val="24"/>
          <w:lang w:val="nb-NO"/>
        </w:rPr>
        <w:fldChar w:fldCharType="end"/>
      </w:r>
      <w:r w:rsidRPr="008E3386">
        <w:rPr>
          <w:rFonts w:eastAsia="Calibri" w:cs="Times New Roman"/>
          <w:sz w:val="24"/>
          <w:szCs w:val="24"/>
          <w:lang w:val="nb-NO"/>
        </w:rPr>
        <w:t xml:space="preserve">. </w:t>
      </w:r>
      <w:r w:rsidRPr="008E3386">
        <w:rPr>
          <w:rFonts w:eastAsia="Calibri" w:cs="Times New Roman"/>
          <w:sz w:val="24"/>
          <w:szCs w:val="24"/>
          <w:lang w:val="en-GB"/>
        </w:rPr>
        <w:t>However, if the only economical way of turning algae to energy is to use rests from ‘high value’ production, then the quantity of algae biomass available for energy production will be necessarily driven by demand on high value products and production of energy can’t be expected to contribute substantially to overall energy d</w:t>
      </w:r>
      <w:r w:rsidRPr="008E3386">
        <w:rPr>
          <w:rFonts w:eastAsia="Calibri" w:cs="Times New Roman"/>
          <w:sz w:val="24"/>
          <w:szCs w:val="24"/>
          <w:lang w:val="en-GB"/>
        </w:rPr>
        <w:t>e</w:t>
      </w:r>
      <w:r w:rsidRPr="008E3386">
        <w:rPr>
          <w:rFonts w:eastAsia="Calibri" w:cs="Times New Roman"/>
          <w:sz w:val="24"/>
          <w:szCs w:val="24"/>
          <w:lang w:val="en-GB"/>
        </w:rPr>
        <w:t>mands.</w:t>
      </w:r>
    </w:p>
    <w:p w:rsidR="00657EDA" w:rsidRPr="008E3386" w:rsidRDefault="00657EDA" w:rsidP="00EE3479">
      <w:pPr>
        <w:spacing w:after="0" w:line="300" w:lineRule="auto"/>
        <w:ind w:firstLine="357"/>
        <w:jc w:val="both"/>
        <w:rPr>
          <w:rFonts w:eastAsia="Calibri" w:cs="Times New Roman"/>
          <w:sz w:val="24"/>
          <w:szCs w:val="24"/>
          <w:lang w:val="en-GB"/>
        </w:rPr>
      </w:pPr>
      <w:r w:rsidRPr="008E3386">
        <w:rPr>
          <w:rFonts w:eastAsia="Calibri" w:cs="Times New Roman"/>
          <w:sz w:val="24"/>
          <w:szCs w:val="24"/>
          <w:lang w:val="en-GB"/>
        </w:rPr>
        <w:t xml:space="preserve">Coupling algae production with waste water remediation or mitigation of eutrophication seems to be another promising approach </w:t>
      </w:r>
      <w:r w:rsidRPr="008E3386">
        <w:rPr>
          <w:rFonts w:eastAsia="Calibri" w:cs="Times New Roman"/>
          <w:sz w:val="24"/>
          <w:szCs w:val="24"/>
          <w:lang w:val="en-GB"/>
        </w:rPr>
        <w:fldChar w:fldCharType="begin" w:fldLock="1"/>
      </w:r>
      <w:r w:rsidRPr="008E3386">
        <w:rPr>
          <w:rFonts w:eastAsia="Calibri" w:cs="Times New Roman"/>
          <w:sz w:val="24"/>
          <w:szCs w:val="24"/>
          <w:lang w:val="en-GB"/>
        </w:rPr>
        <w:instrText>ADDIN CSL_CITATION { "citationItems" : [ { "id" : "ITEM-1", "itemData" : { "abstract" : "Eutrophication is a major threat to the Baltic Sea, causing algae blooms and hypoxic bottoms. Ecological engineering methods aiming at help mitigating the nutrient imbalance problems have already been initiated or are being planned in the coastal zones of the Baltic Sea. This includes harvesting of reed, macro algae and blue mussels as nutrient and energy natural resources. The potential and feasibility of such methods to form the basis for sustainable use of natural resources is governed by the ecological, technical, economic and social aspects associated with the whole chain of processes from biomass to end products, e.g. biogas, fertilizers, and wastes. As a first step in a sustainability assessment, we show that biogas production from algae and reed is associated with a net energy benefit. Blue mussels do not result in a net energy benefit if used for biogas production, but represent the most efficient way of removing nutrients. Based on these preliminary results, we suggest that biogas production from reed and macro algae is worthy of further investigation, whereas for blue mussels, an alternative product must be found", "author" : [ { "dropping-particle" : "", "family" : "Grondahl", "given" : "F", "non-dropping-particle" : "", "parse-names" : false, "suffix" : "" }, { "dropping-particle" : "", "family" : "Brandt", "given" : "N", "non-dropping-particle" : "", "parse-names" : false, "suffix" : "" }, { "dropping-particle" : "", "family" : "Karlsson", "given" : "S", "non-dropping-particle" : "", "parse-names" : false, "suffix" : "" }, { "dropping-particle" : "", "family" : "Malmstrom", "given" : "M E", "non-dropping-particle" : "", "parse-names" : false, "suffix" : "" } ], "container-title" : "Ecosystems and Sustainable Development Vii", "id" : "ITEM-1", "issued" : { "date-parts" : [ [ "2009" ] ] }, "note" : "J0", "page" : "153-161", "title" : "Sustainable use of Baltic Sea natural resources based on ecological engineering and biogas production", "type" : "article", "volume" : "122" }, "uris" : [ "http://www.mendeley.com/documents/?uuid=4b6ad902-c221-41a8-999b-ea4ab1f888ba", "http://www.mendeley.com/documents/?uuid=640aebae-4525-40a3-834a-e38618e2843a" ] } ], "mendeley" : { "previouslyFormattedCitation" : "&lt;sup&gt;46&lt;/sup&gt;" }, "properties" : { "noteIndex" : 0 }, "schema" : "https://github.com/citation-style-language/schema/raw/master/csl-citation.json" }</w:instrText>
      </w:r>
      <w:r w:rsidRPr="008E3386">
        <w:rPr>
          <w:rFonts w:eastAsia="Calibri" w:cs="Times New Roman"/>
          <w:sz w:val="24"/>
          <w:szCs w:val="24"/>
          <w:lang w:val="en-GB"/>
        </w:rPr>
        <w:fldChar w:fldCharType="separate"/>
      </w:r>
      <w:r w:rsidRPr="008E3386">
        <w:rPr>
          <w:rFonts w:eastAsia="Calibri" w:cs="Times New Roman"/>
          <w:noProof/>
          <w:sz w:val="24"/>
          <w:szCs w:val="24"/>
          <w:vertAlign w:val="superscript"/>
          <w:lang w:val="en-GB"/>
        </w:rPr>
        <w:t>46</w:t>
      </w:r>
      <w:r w:rsidRPr="008E3386">
        <w:rPr>
          <w:rFonts w:eastAsia="Calibri" w:cs="Times New Roman"/>
          <w:sz w:val="24"/>
          <w:szCs w:val="24"/>
          <w:lang w:val="en-GB"/>
        </w:rPr>
        <w:fldChar w:fldCharType="end"/>
      </w:r>
      <w:r w:rsidRPr="008E3386">
        <w:rPr>
          <w:rFonts w:eastAsia="Calibri" w:cs="Times New Roman"/>
          <w:sz w:val="24"/>
          <w:szCs w:val="24"/>
          <w:vertAlign w:val="superscript"/>
          <w:lang w:val="en-GB"/>
        </w:rPr>
        <w:t>,</w:t>
      </w:r>
      <w:r w:rsidRPr="008E3386">
        <w:rPr>
          <w:rFonts w:eastAsia="Calibri" w:cs="Times New Roman"/>
          <w:sz w:val="24"/>
          <w:szCs w:val="24"/>
          <w:lang w:val="en-GB"/>
        </w:rPr>
        <w:fldChar w:fldCharType="begin" w:fldLock="1"/>
      </w:r>
      <w:r w:rsidRPr="008E3386">
        <w:rPr>
          <w:rFonts w:eastAsia="Calibri" w:cs="Times New Roman"/>
          <w:sz w:val="24"/>
          <w:szCs w:val="24"/>
          <w:lang w:val="en-GB"/>
        </w:rPr>
        <w:instrText>ADDIN CSL_CITATION { "citationItems" : [ { "id" : "ITEM-1", "itemData" : { "abstract" : "Algae grown on wastewater media are a potential source of low-cost lipids for production of liquid biofuels. This study investigated lipid productivity and nutrient removal by green algae grown during treatment of dairy farm and municipal wastewaters supplemented with CO2. Dairy wastewater was treated outdoors in bench-scale batch cultures. The lipid content of the volatile solids peaked at Day 6, during exponential growth, and declined thereafter. Peak lipid content ranged from 14-29%, depending on wastewater concentration. Maximum lipid productivity also peaked at Day 6 of batch growth, with a volumetric productivity of 17 mg/day/L of reactor and an areal productivity of 2.8 g/m(2)/day, which would be equivalent to 11,000 L/ha/year (1,200 gal/acre/year) if sustained year round. After 12 days, ammonium and orthophosphate removals were 96 and &gt; 99%, respectively. Municipal wastewater was treated in semicontinuous indoor cultures with 2-4 day hydraulic residence times (HRTs). Maximum lipid productivity for the municipal wastewater was 24 mg/day/L, observed in the 3-day HRT cultures. Over 99% removal of ammonium and orthophosphate was achieved. The results from both types of wastewater suggest that CO2-supplemented algae cultures can simultaneously remove dissolved nitrogen and phosphorus to low levels while generating a feedstock potentially useful for liquid biofuels production", "author" : [ { "dropping-particle" : "", "family" : "Woertz", "given" : "I", "non-dropping-particle" : "", "parse-names" : false, "suffix" : "" }, { "dropping-particle" : "", "family" : "Feffer", "given" : "A", "non-dropping-particle" : "", "parse-names" : false, "suffix" : "" }, { "dropping-particle" : "", "family" : "Lundquist", "given" : "T", "non-dropping-particle" : "", "parse-names" : false, "suffix" : "" }, { "dropping-particle" : "", "family" : "Nelson", "given" : "Y", "non-dropping-particle" : "", "parse-names" : false, "suffix" : "" } ], "container-title" : "Journal of Environmental Engineering-ASCE", "id" : "ITEM-1", "issue" : "11", "issued" : { "date-parts" : [ [ "2009" ] ] }, "note" : "J0", "page" : "1115-1122", "title" : "Algae grown on dairy and municipal wastewater for simultaneous nutrient removal and lipid production for biofuel feedstock", "type" : "article-journal", "volume" : "135" }, "uris" : [ "http://www.mendeley.com/documents/?uuid=2682b40a-ce59-4330-9b08-9010d2db4692" ] } ], "mendeley" : { "previouslyFormattedCitation" : "&lt;sup&gt;47&lt;/sup&gt;" }, "properties" : { "noteIndex" : 0 }, "schema" : "https://github.com/citation-style-language/schema/raw/master/csl-citation.json" }</w:instrText>
      </w:r>
      <w:r w:rsidRPr="008E3386">
        <w:rPr>
          <w:rFonts w:eastAsia="Calibri" w:cs="Times New Roman"/>
          <w:sz w:val="24"/>
          <w:szCs w:val="24"/>
          <w:lang w:val="en-GB"/>
        </w:rPr>
        <w:fldChar w:fldCharType="separate"/>
      </w:r>
      <w:r w:rsidRPr="008E3386">
        <w:rPr>
          <w:rFonts w:eastAsia="Calibri" w:cs="Times New Roman"/>
          <w:noProof/>
          <w:sz w:val="24"/>
          <w:szCs w:val="24"/>
          <w:vertAlign w:val="superscript"/>
          <w:lang w:val="en-GB"/>
        </w:rPr>
        <w:t>47</w:t>
      </w:r>
      <w:r w:rsidRPr="008E3386">
        <w:rPr>
          <w:rFonts w:eastAsia="Calibri" w:cs="Times New Roman"/>
          <w:sz w:val="24"/>
          <w:szCs w:val="24"/>
          <w:lang w:val="en-GB"/>
        </w:rPr>
        <w:fldChar w:fldCharType="end"/>
      </w:r>
      <w:r w:rsidRPr="008E3386">
        <w:rPr>
          <w:rFonts w:eastAsia="Calibri" w:cs="Times New Roman"/>
          <w:sz w:val="24"/>
          <w:szCs w:val="24"/>
          <w:vertAlign w:val="superscript"/>
          <w:lang w:val="en-GB"/>
        </w:rPr>
        <w:t>,</w:t>
      </w:r>
      <w:r w:rsidRPr="008E3386">
        <w:rPr>
          <w:rFonts w:eastAsia="Calibri" w:cs="Times New Roman"/>
          <w:sz w:val="24"/>
          <w:szCs w:val="24"/>
          <w:lang w:val="en-GB"/>
        </w:rPr>
        <w:fldChar w:fldCharType="begin" w:fldLock="1"/>
      </w:r>
      <w:r w:rsidRPr="008E3386">
        <w:rPr>
          <w:rFonts w:eastAsia="Calibri" w:cs="Times New Roman"/>
          <w:sz w:val="24"/>
          <w:szCs w:val="24"/>
          <w:lang w:val="en-GB"/>
        </w:rPr>
        <w:instrText>ADDIN CSL_CITATION { "citationItems" : [ { "id" : "ITEM-1", "itemData" : { "abstract" : "This paper examines the potential of algae biofuel production in conjunction with wastewater treatment. Current technology for algal wastewater treatment uses facultative ponds, however, these ponds have low productivity (similar to 10 tonnes/ha.y), are not amenable to cultivating single algal species, require chemical flocculation or other expensive processes for algal harvest, and do not provide consistent nutrient removal. Shallow, paddlewheel-mixed high rate algal ponds (HRAPs) have much higher productivities (similar to 30 tonnes/ha.y) and promote bioflocculation settling which may provide low-cost algal harvest. Moreover, HRAP algae are carbon-limited and daytime addition of CO2 has, under suitable climatic conditions, the potential to double production (to 60 tonnes/ha.y), improve bioflocculation algal harvest, and enhance wastewater nutrient removal. Algae biofuels (e.g. biogas, ethanol, biodiesel and crude bio-oil), could be produced from the algae harvested from wastewater HRAPs, The wastewater treatment function would cover the capital and operation costs of algal production, with biofuel and recovered nutrient fertilizer being by-products. Greenhouse gas abatement results from both the production of the biofuels and the savings in energy consumption compared to electromechanical treatment processes. However, to achieve these benefits, further research is required, particularly the large-scale demonstration of wastewater treatment HRAP algal production and harvest", "author" : [ { "dropping-particle" : "", "family" : "Craggs", "given" : "R J", "non-dropping-particle" : "", "parse-names" : false, "suffix" : "" }, { "dropping-particle" : "", "family" : "Heubeck", "given" : "S", "non-dropping-particle" : "", "parse-names" : false, "suffix" : "" }, { "dropping-particle" : "", "family" : "Lundquist", "given" : "T J", "non-dropping-particle" : "", "parse-names" : false, "suffix" : "" }, { "dropping-particle" : "", "family" : "Benemann", "given" : "J R", "non-dropping-particle" : "", "parse-names" : false, "suffix" : "" } ], "container-title" : "Water Science and Technology", "id" : "ITEM-1", "issue" : "4", "issued" : { "date-parts" : [ [ "2011" ] ] }, "note" : "\n        From Duplicate 1 ( \n        \n          Algal biofuels from wastewater treatment high rate algal ponds\n        \n         - Craggs, R J; Heubeck, S; Lundquist, T J; Benemann, J R )\n\n        \n        \nJ0\n\n        \n\n        From Duplicate 2 ( \n        \n          Algal biofuels from wastewater treatment high rate algal ponds\n        \n         - Craggs, R J; Heubeck, S; Lundquist, T J; Benemann, J R )\n\n        \n        \n\n        \n\n        \n\n      ", "page" : "660-665", "title" : "Algal biofuels from wastewater treatment high rate algal ponds", "type" : "article-journal", "volume" : "63" }, "uris" : [ "http://www.mendeley.com/documents/?uuid=7f125744-7176-47c5-ac61-860a6130896e" ] } ], "mendeley" : { "previouslyFormattedCitation" : "&lt;sup&gt;48&lt;/sup&gt;" }, "properties" : { "noteIndex" : 0 }, "schema" : "https://github.com/citation-style-language/schema/raw/master/csl-citation.json" }</w:instrText>
      </w:r>
      <w:r w:rsidRPr="008E3386">
        <w:rPr>
          <w:rFonts w:eastAsia="Calibri" w:cs="Times New Roman"/>
          <w:sz w:val="24"/>
          <w:szCs w:val="24"/>
          <w:lang w:val="en-GB"/>
        </w:rPr>
        <w:fldChar w:fldCharType="separate"/>
      </w:r>
      <w:r w:rsidRPr="008E3386">
        <w:rPr>
          <w:rFonts w:eastAsia="Calibri" w:cs="Times New Roman"/>
          <w:noProof/>
          <w:sz w:val="24"/>
          <w:szCs w:val="24"/>
          <w:vertAlign w:val="superscript"/>
          <w:lang w:val="en-GB"/>
        </w:rPr>
        <w:t>48</w:t>
      </w:r>
      <w:r w:rsidRPr="008E3386">
        <w:rPr>
          <w:rFonts w:eastAsia="Calibri" w:cs="Times New Roman"/>
          <w:sz w:val="24"/>
          <w:szCs w:val="24"/>
          <w:lang w:val="en-GB"/>
        </w:rPr>
        <w:fldChar w:fldCharType="end"/>
      </w:r>
      <w:r w:rsidRPr="008E3386">
        <w:rPr>
          <w:rFonts w:eastAsia="Calibri" w:cs="Times New Roman"/>
          <w:sz w:val="24"/>
          <w:szCs w:val="24"/>
          <w:vertAlign w:val="superscript"/>
          <w:lang w:val="en-GB"/>
        </w:rPr>
        <w:t>,</w:t>
      </w:r>
      <w:r w:rsidRPr="008E3386">
        <w:rPr>
          <w:rFonts w:eastAsia="Calibri" w:cs="Times New Roman"/>
          <w:sz w:val="24"/>
          <w:szCs w:val="24"/>
          <w:lang w:val="en-GB"/>
        </w:rPr>
        <w:fldChar w:fldCharType="begin" w:fldLock="1"/>
      </w:r>
      <w:r w:rsidRPr="008E3386">
        <w:rPr>
          <w:rFonts w:eastAsia="Calibri" w:cs="Times New Roman"/>
          <w:sz w:val="24"/>
          <w:szCs w:val="24"/>
          <w:lang w:val="en-GB"/>
        </w:rPr>
        <w:instrText>ADDIN CSL_CITATION { "citationItems" : [ { "id" : "ITEM-1", "itemData" : { "abstract" : "The potential of microalgae as a source of renewable energy has received considerable interest, but if microalgal biofuel production is to be economically viable and sustainable, further optimization of mass culture conditions are needed. Wastewaters derived from municipal, agricultural and industrial activities potentially provide cost-effective and sustainable means of algal growth for biofuels. In addition, there is also potential for combining wastewater treatment by algae, such as nutrient removal, with biofuel production. Here we will review the current research on this topic and discuss the potential benefits and limitations of using wastewaters as resources for cost-effective microalgal biofuel production. (C) 2010 Elsevier Ltd. All rights reserved", "author" : [ { "dropping-particle" : "", "family" : "Pittman", "given" : "J K", "non-dropping-particle" : "", "parse-names" : false, "suffix" : "" }, { "dropping-particle" : "", "family" : "Dean", "given" : "A P", "non-dropping-particle" : "", "parse-names" : false, "suffix" : "" }, { "dropping-particle" : "", "family" : "Osundeko", "given" : "O", "non-dropping-particle" : "", "parse-names" : false, "suffix" : "" } ], "container-title" : "Bioresource Technology", "id" : "ITEM-1", "issue" : "1", "issued" : { "date-parts" : [ [ "2011" ] ] }, "note" : "\n        From Duplicate 1 ( \n        \n          The potential of sustainable algal biofuel production using wastewater resources\n        \n         - Pittman, J K; Dean, A P; Osundeko, O )\n\n        \n        \nJ1\n\n        \n\n        From Duplicate 2 ( \n        \n          The potential of sustainable algal biofuel production using wastewater resources\n        \n         - Pittman, J K; Dean, A P; Osundeko, O )\n\n        \n        \n\n        \n\n        \n\n      ", "page" : "17-25", "title" : "The potential of sustainable algal biofuel production using wastewater resources", "type" : "article-journal", "volume" : "102" }, "uris" : [ "http://www.mendeley.com/documents/?uuid=e32215da-0d2d-47be-b20c-7db912187235" ] } ], "mendeley" : { "previouslyFormattedCitation" : "&lt;sup&gt;49&lt;/sup&gt;" }, "properties" : { "noteIndex" : 0 }, "schema" : "https://github.com/citation-style-language/schema/raw/master/csl-citation.json" }</w:instrText>
      </w:r>
      <w:r w:rsidRPr="008E3386">
        <w:rPr>
          <w:rFonts w:eastAsia="Calibri" w:cs="Times New Roman"/>
          <w:sz w:val="24"/>
          <w:szCs w:val="24"/>
          <w:lang w:val="en-GB"/>
        </w:rPr>
        <w:fldChar w:fldCharType="separate"/>
      </w:r>
      <w:r w:rsidRPr="008E3386">
        <w:rPr>
          <w:rFonts w:eastAsia="Calibri" w:cs="Times New Roman"/>
          <w:noProof/>
          <w:sz w:val="24"/>
          <w:szCs w:val="24"/>
          <w:vertAlign w:val="superscript"/>
          <w:lang w:val="en-GB"/>
        </w:rPr>
        <w:t>49</w:t>
      </w:r>
      <w:r w:rsidRPr="008E3386">
        <w:rPr>
          <w:rFonts w:eastAsia="Calibri" w:cs="Times New Roman"/>
          <w:sz w:val="24"/>
          <w:szCs w:val="24"/>
          <w:lang w:val="en-GB"/>
        </w:rPr>
        <w:fldChar w:fldCharType="end"/>
      </w:r>
      <w:r w:rsidRPr="008E3386">
        <w:rPr>
          <w:rFonts w:eastAsia="Calibri" w:cs="Times New Roman"/>
          <w:sz w:val="24"/>
          <w:szCs w:val="24"/>
          <w:vertAlign w:val="superscript"/>
          <w:lang w:val="en-GB"/>
        </w:rPr>
        <w:t>,</w:t>
      </w:r>
      <w:r w:rsidRPr="008E3386">
        <w:rPr>
          <w:rFonts w:eastAsia="Calibri" w:cs="Times New Roman"/>
          <w:sz w:val="24"/>
          <w:szCs w:val="24"/>
          <w:lang w:val="en-GB"/>
        </w:rPr>
        <w:fldChar w:fldCharType="begin" w:fldLock="1"/>
      </w:r>
      <w:r w:rsidRPr="008E3386">
        <w:rPr>
          <w:rFonts w:eastAsia="Calibri" w:cs="Times New Roman"/>
          <w:sz w:val="24"/>
          <w:szCs w:val="24"/>
          <w:lang w:val="en-GB"/>
        </w:rPr>
        <w:instrText>ADDIN CSL_CITATION { "citationItems" : [ { "id" : "ITEM-1", "itemData" : { "DOI" : "10.1007/s10811-011-9767-z", "abstract" : "The potential of liquid manure as sole nutrient source for cultivation of was investigated with the perspective of utilizing the produced biomass for feed and/or energy. Algae grown with manure demonstrated equal growth rates to algae grown with standard f/2-medium. The optimum manure concentration, expressed as ammonium concentration, was 25 mu M. At these conditions, the biomass produced was potentially suitable for anaerobic digestion, due to a relative high carbon/nitrogen ratio (approximately 19). At higher manure concentrations, tissue concentrations of nitrogen, phosphorus, proteins, and amino acids increased, making the biomass less suitable for anaerobic digestion but potentially interesting as a feed supplement. Cultivating with manure as nutrient source has potential in terms of bioremediation as well as production of bioenergy and protein-feed.", "author" : [ { "dropping-particle" : "", "family" : "Nielsen", "given" : "Mette M\u00f8ller", "non-dropping-particle" : "", "parse-names" : false, "suffix" : "" }, { "dropping-particle" : "", "family" : "Bruhn", "given" : "Annette", "non-dropping-particle" : "", "parse-names" : false, "suffix" : "" }, { "dropping-particle" : "", "family" : "Rasmussen", "given" : "Michael Bo", "non-dropping-particle" : "", "parse-names" : false, "suffix" : "" }, { "dropping-particle" : "", "family" : "Olesen", "given" : "Birgit", "non-dropping-particle" : "", "parse-names" : false, "suffix" : "" }, { "dropping-particle" : "", "family" : "Larsen", "given" : "Martin M.", "non-dropping-particle" : "", "parse-names" : false, "suffix" : "" }, { "dropping-particle" : "", "family" : "M\u00f8ller", "given" : "Henrik B.", "non-dropping-particle" : "", "parse-names" : false, "suffix" : "" } ], "container-title" : "Journal of Applied Phycology", "id" : "ITEM-1", "issue" : "3", "issued" : { "date-parts" : [ [ "2011", "12", "28" ] ] }, "page" : "449-458", "publisher" : "SPRINGER", "title" : "Cultivation of Ulva lactuca with manure for simultaneous bioremediation and biomass production", "type" : "article-journal", "volume" : "24" }, "uris" : [ "http://www.mendeley.com/documents/?uuid=ad4cfb9c-b177-4553-9e0c-300835853404" ] } ], "mendeley" : { "previouslyFormattedCitation" : "&lt;sup&gt;50&lt;/sup&gt;" }, "properties" : { "noteIndex" : 0 }, "schema" : "https://github.com/citation-style-language/schema/raw/master/csl-citation.json" }</w:instrText>
      </w:r>
      <w:r w:rsidRPr="008E3386">
        <w:rPr>
          <w:rFonts w:eastAsia="Calibri" w:cs="Times New Roman"/>
          <w:sz w:val="24"/>
          <w:szCs w:val="24"/>
          <w:lang w:val="en-GB"/>
        </w:rPr>
        <w:fldChar w:fldCharType="separate"/>
      </w:r>
      <w:r w:rsidRPr="008E3386">
        <w:rPr>
          <w:rFonts w:eastAsia="Calibri" w:cs="Times New Roman"/>
          <w:noProof/>
          <w:sz w:val="24"/>
          <w:szCs w:val="24"/>
          <w:vertAlign w:val="superscript"/>
          <w:lang w:val="en-GB"/>
        </w:rPr>
        <w:t>50</w:t>
      </w:r>
      <w:r w:rsidRPr="008E3386">
        <w:rPr>
          <w:rFonts w:eastAsia="Calibri" w:cs="Times New Roman"/>
          <w:sz w:val="24"/>
          <w:szCs w:val="24"/>
          <w:lang w:val="en-GB"/>
        </w:rPr>
        <w:fldChar w:fldCharType="end"/>
      </w:r>
      <w:r w:rsidRPr="008E3386">
        <w:rPr>
          <w:rFonts w:eastAsia="Calibri" w:cs="Times New Roman"/>
          <w:sz w:val="24"/>
          <w:szCs w:val="24"/>
          <w:lang w:val="en-GB"/>
        </w:rPr>
        <w:t>, though here apply of course the same algae energy production limits as above.</w:t>
      </w:r>
    </w:p>
    <w:p w:rsidR="00657EDA" w:rsidRPr="008E3386" w:rsidRDefault="00657EDA" w:rsidP="008E3386">
      <w:pPr>
        <w:spacing w:after="240" w:line="480" w:lineRule="auto"/>
        <w:ind w:firstLine="360"/>
        <w:rPr>
          <w:rFonts w:ascii="Calibri" w:eastAsia="Calibri" w:hAnsi="Calibri" w:cs="Times New Roman"/>
          <w:sz w:val="24"/>
          <w:szCs w:val="24"/>
          <w:lang w:val="en-GB"/>
        </w:rPr>
      </w:pPr>
    </w:p>
    <w:p w:rsidR="00657EDA" w:rsidRPr="008E3386" w:rsidRDefault="00657EDA" w:rsidP="008E3386">
      <w:pPr>
        <w:pStyle w:val="berschrift2"/>
        <w:rPr>
          <w:sz w:val="24"/>
          <w:szCs w:val="24"/>
          <w:lang w:val="en-US"/>
        </w:rPr>
      </w:pPr>
      <w:bookmarkStart w:id="17" w:name="_Toc341684110"/>
      <w:r w:rsidRPr="008E3386">
        <w:rPr>
          <w:sz w:val="24"/>
          <w:szCs w:val="24"/>
          <w:lang w:val="en-US"/>
        </w:rPr>
        <w:t>Literature cited</w:t>
      </w:r>
      <w:bookmarkEnd w:id="17"/>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Times New Roman" w:eastAsia="Times New Roman" w:hAnsi="Times New Roman" w:cs="Times New Roman"/>
          <w:sz w:val="24"/>
          <w:szCs w:val="24"/>
          <w:lang w:val="en-GB"/>
        </w:rPr>
        <w:fldChar w:fldCharType="begin" w:fldLock="1"/>
      </w:r>
      <w:r w:rsidRPr="008E3386">
        <w:rPr>
          <w:rFonts w:ascii="Times New Roman" w:eastAsia="Times New Roman" w:hAnsi="Times New Roman" w:cs="Times New Roman"/>
          <w:sz w:val="24"/>
          <w:szCs w:val="24"/>
          <w:lang w:val="en-GB"/>
        </w:rPr>
        <w:instrText xml:space="preserve">ADDIN Mendeley Bibliography CSL_BIBLIOGRAPHY </w:instrText>
      </w:r>
      <w:r w:rsidRPr="008E3386">
        <w:rPr>
          <w:rFonts w:ascii="Times New Roman" w:eastAsia="Times New Roman" w:hAnsi="Times New Roman" w:cs="Times New Roman"/>
          <w:sz w:val="24"/>
          <w:szCs w:val="24"/>
          <w:lang w:val="en-GB"/>
        </w:rPr>
        <w:fldChar w:fldCharType="separate"/>
      </w:r>
      <w:r w:rsidRPr="008E3386">
        <w:rPr>
          <w:rFonts w:ascii="Calibri" w:eastAsia="Times New Roman" w:hAnsi="Calibri" w:cs="Calibri"/>
          <w:noProof/>
          <w:sz w:val="24"/>
          <w:szCs w:val="24"/>
          <w:lang w:val="en-US"/>
        </w:rPr>
        <w:t>1.</w:t>
      </w:r>
      <w:r w:rsidRPr="008E3386">
        <w:rPr>
          <w:rFonts w:ascii="Calibri" w:eastAsia="Times New Roman" w:hAnsi="Calibri" w:cs="Calibri"/>
          <w:noProof/>
          <w:sz w:val="24"/>
          <w:szCs w:val="24"/>
          <w:lang w:val="en-US"/>
        </w:rPr>
        <w:tab/>
        <w:t xml:space="preserve">MacKay, D. J. C. </w:t>
      </w:r>
      <w:r w:rsidRPr="008E3386">
        <w:rPr>
          <w:rFonts w:ascii="Calibri" w:eastAsia="Times New Roman" w:hAnsi="Calibri" w:cs="Calibri"/>
          <w:i/>
          <w:iCs/>
          <w:noProof/>
          <w:sz w:val="24"/>
          <w:szCs w:val="24"/>
          <w:lang w:val="en-US"/>
        </w:rPr>
        <w:t>Sustainable Energy - without the hot air</w:t>
      </w:r>
      <w:r w:rsidRPr="008E3386">
        <w:rPr>
          <w:rFonts w:ascii="Calibri" w:eastAsia="Times New Roman" w:hAnsi="Calibri" w:cs="Calibri"/>
          <w:noProof/>
          <w:sz w:val="24"/>
          <w:szCs w:val="24"/>
          <w:lang w:val="en-US"/>
        </w:rPr>
        <w:t>. 1–380 (UIT Cambridge Ltd.: Cambridge, New York, Melbourne,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w:t>
      </w:r>
      <w:r w:rsidRPr="008E3386">
        <w:rPr>
          <w:rFonts w:ascii="Calibri" w:eastAsia="Times New Roman" w:hAnsi="Calibri" w:cs="Calibri"/>
          <w:noProof/>
          <w:sz w:val="24"/>
          <w:szCs w:val="24"/>
          <w:lang w:val="en-US"/>
        </w:rPr>
        <w:tab/>
        <w:t xml:space="preserve">Abbasi, T. &amp; Abbasi, S. A. Biomass energy and the environmental impacts associated with its production and utilization. </w:t>
      </w:r>
      <w:r w:rsidRPr="008E3386">
        <w:rPr>
          <w:rFonts w:ascii="Calibri" w:eastAsia="Times New Roman" w:hAnsi="Calibri" w:cs="Calibri"/>
          <w:i/>
          <w:iCs/>
          <w:noProof/>
          <w:sz w:val="24"/>
          <w:szCs w:val="24"/>
          <w:lang w:val="en-US"/>
        </w:rPr>
        <w:t>Renewable and Sustainable Energy Reviews</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14</w:t>
      </w:r>
      <w:r w:rsidRPr="008E3386">
        <w:rPr>
          <w:rFonts w:ascii="Calibri" w:eastAsia="Times New Roman" w:hAnsi="Calibri" w:cs="Calibri"/>
          <w:noProof/>
          <w:sz w:val="24"/>
          <w:szCs w:val="24"/>
          <w:lang w:val="en-US"/>
        </w:rPr>
        <w:t>, 919–937 (2010).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w:t>
      </w:r>
      <w:r w:rsidRPr="008E3386">
        <w:rPr>
          <w:rFonts w:ascii="Calibri" w:eastAsia="Times New Roman" w:hAnsi="Calibri" w:cs="Calibri"/>
          <w:noProof/>
          <w:sz w:val="24"/>
          <w:szCs w:val="24"/>
          <w:lang w:val="en-US"/>
        </w:rPr>
        <w:tab/>
        <w:t xml:space="preserve">Patzek, T. W. &amp; Pimentel, D. Thermodynamics of energy production from biomass. </w:t>
      </w:r>
      <w:r w:rsidRPr="008E3386">
        <w:rPr>
          <w:rFonts w:ascii="Calibri" w:eastAsia="Times New Roman" w:hAnsi="Calibri" w:cs="Calibri"/>
          <w:i/>
          <w:iCs/>
          <w:noProof/>
          <w:sz w:val="24"/>
          <w:szCs w:val="24"/>
          <w:lang w:val="en-US"/>
        </w:rPr>
        <w:t>Critical Reviews in Plant Sciences</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24</w:t>
      </w:r>
      <w:r w:rsidRPr="008E3386">
        <w:rPr>
          <w:rFonts w:ascii="Calibri" w:eastAsia="Times New Roman" w:hAnsi="Calibri" w:cs="Calibri"/>
          <w:noProof/>
          <w:sz w:val="24"/>
          <w:szCs w:val="24"/>
          <w:lang w:val="en-US"/>
        </w:rPr>
        <w:t>, 327–364 (2005).</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w:t>
      </w:r>
      <w:r w:rsidRPr="008E3386">
        <w:rPr>
          <w:rFonts w:ascii="Calibri" w:eastAsia="Times New Roman" w:hAnsi="Calibri" w:cs="Calibri"/>
          <w:noProof/>
          <w:sz w:val="24"/>
          <w:szCs w:val="24"/>
          <w:lang w:val="en-US"/>
        </w:rPr>
        <w:tab/>
        <w:t xml:space="preserve">Firbank, L. G. Assessing the ecological impacts of bioenergy projects. </w:t>
      </w:r>
      <w:r w:rsidRPr="008E3386">
        <w:rPr>
          <w:rFonts w:ascii="Calibri" w:eastAsia="Times New Roman" w:hAnsi="Calibri" w:cs="Calibri"/>
          <w:i/>
          <w:iCs/>
          <w:noProof/>
          <w:sz w:val="24"/>
          <w:szCs w:val="24"/>
          <w:lang w:val="en-US"/>
        </w:rPr>
        <w:t>Bioenergy Research</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w:t>
      </w:r>
      <w:r w:rsidRPr="008E3386">
        <w:rPr>
          <w:rFonts w:ascii="Calibri" w:eastAsia="Times New Roman" w:hAnsi="Calibri" w:cs="Calibri"/>
          <w:noProof/>
          <w:sz w:val="24"/>
          <w:szCs w:val="24"/>
          <w:lang w:val="en-US"/>
        </w:rPr>
        <w:t>, 12–19 (2008).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5.</w:t>
      </w:r>
      <w:r w:rsidRPr="008E3386">
        <w:rPr>
          <w:rFonts w:ascii="Calibri" w:eastAsia="Times New Roman" w:hAnsi="Calibri" w:cs="Calibri"/>
          <w:noProof/>
          <w:sz w:val="24"/>
          <w:szCs w:val="24"/>
          <w:lang w:val="en-US"/>
        </w:rPr>
        <w:tab/>
        <w:t xml:space="preserve">Carriquiry, M. A., Du, X. &amp; Timilsina, G. R. Second generation biofuels: Economics and policies. </w:t>
      </w:r>
      <w:r w:rsidRPr="008E3386">
        <w:rPr>
          <w:rFonts w:ascii="Calibri" w:eastAsia="Times New Roman" w:hAnsi="Calibri" w:cs="Calibri"/>
          <w:i/>
          <w:iCs/>
          <w:noProof/>
          <w:sz w:val="24"/>
          <w:szCs w:val="24"/>
          <w:lang w:val="en-US"/>
        </w:rPr>
        <w:t>Energy Policy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39</w:t>
      </w:r>
      <w:r w:rsidRPr="008E3386">
        <w:rPr>
          <w:rFonts w:ascii="Calibri" w:eastAsia="Times New Roman" w:hAnsi="Calibri" w:cs="Calibri"/>
          <w:noProof/>
          <w:sz w:val="24"/>
          <w:szCs w:val="24"/>
          <w:lang w:val="en-US"/>
        </w:rPr>
        <w:t>, 4222–4234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6.</w:t>
      </w:r>
      <w:r w:rsidRPr="008E3386">
        <w:rPr>
          <w:rFonts w:ascii="Calibri" w:eastAsia="Times New Roman" w:hAnsi="Calibri" w:cs="Calibri"/>
          <w:noProof/>
          <w:sz w:val="24"/>
          <w:szCs w:val="24"/>
          <w:lang w:val="en-US"/>
        </w:rPr>
        <w:tab/>
        <w:t xml:space="preserve">Singh, A., Nigam, P. S. &amp; Murphy, J. D. Renewable fuels from algae: an answer to debatable land based fuels. </w:t>
      </w:r>
      <w:r w:rsidRPr="008E3386">
        <w:rPr>
          <w:rFonts w:ascii="Calibri" w:eastAsia="Times New Roman" w:hAnsi="Calibri" w:cs="Calibri"/>
          <w:i/>
          <w:iCs/>
          <w:noProof/>
          <w:sz w:val="24"/>
          <w:szCs w:val="24"/>
          <w:lang w:val="en-US"/>
        </w:rPr>
        <w:t>Bioresource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102</w:t>
      </w:r>
      <w:r w:rsidRPr="008E3386">
        <w:rPr>
          <w:rFonts w:ascii="Calibri" w:eastAsia="Times New Roman" w:hAnsi="Calibri" w:cs="Calibri"/>
          <w:noProof/>
          <w:sz w:val="24"/>
          <w:szCs w:val="24"/>
          <w:lang w:val="en-US"/>
        </w:rPr>
        <w:t>, 10–6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7.</w:t>
      </w:r>
      <w:r w:rsidRPr="008E3386">
        <w:rPr>
          <w:rFonts w:ascii="Calibri" w:eastAsia="Times New Roman" w:hAnsi="Calibri" w:cs="Calibri"/>
          <w:noProof/>
          <w:sz w:val="24"/>
          <w:szCs w:val="24"/>
          <w:lang w:val="en-US"/>
        </w:rPr>
        <w:tab/>
        <w:t xml:space="preserve">Kelly, M. S. &amp; Dworjanyn, S. </w:t>
      </w:r>
      <w:r w:rsidRPr="008E3386">
        <w:rPr>
          <w:rFonts w:ascii="Calibri" w:eastAsia="Times New Roman" w:hAnsi="Calibri" w:cs="Calibri"/>
          <w:i/>
          <w:iCs/>
          <w:noProof/>
          <w:sz w:val="24"/>
          <w:szCs w:val="24"/>
          <w:lang w:val="en-US"/>
        </w:rPr>
        <w:t>The potential of marine biomass for anaerobic biogas production</w:t>
      </w:r>
      <w:r w:rsidRPr="008E3386">
        <w:rPr>
          <w:rFonts w:ascii="Calibri" w:eastAsia="Times New Roman" w:hAnsi="Calibri" w:cs="Calibri"/>
          <w:noProof/>
          <w:sz w:val="24"/>
          <w:szCs w:val="24"/>
          <w:lang w:val="en-US"/>
        </w:rPr>
        <w:t>. 1–103 (The Crown Estate: 2008).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8.</w:t>
      </w:r>
      <w:r w:rsidRPr="008E3386">
        <w:rPr>
          <w:rFonts w:ascii="Calibri" w:eastAsia="Times New Roman" w:hAnsi="Calibri" w:cs="Calibri"/>
          <w:noProof/>
          <w:sz w:val="24"/>
          <w:szCs w:val="24"/>
          <w:lang w:val="en-US"/>
        </w:rPr>
        <w:tab/>
        <w:t xml:space="preserve">Bruton, T., Lyons, H., Lerat, Y., Stanley, M. &amp; Rasmussen, M. B. </w:t>
      </w:r>
      <w:r w:rsidRPr="008E3386">
        <w:rPr>
          <w:rFonts w:ascii="Calibri" w:eastAsia="Times New Roman" w:hAnsi="Calibri" w:cs="Calibri"/>
          <w:i/>
          <w:iCs/>
          <w:noProof/>
          <w:sz w:val="24"/>
          <w:szCs w:val="24"/>
          <w:lang w:val="en-US"/>
        </w:rPr>
        <w:t>A Review of the Potential of Marine Algae as a Source of Biofuel in Ireland</w:t>
      </w:r>
      <w:r w:rsidRPr="008E3386">
        <w:rPr>
          <w:rFonts w:ascii="Calibri" w:eastAsia="Times New Roman" w:hAnsi="Calibri" w:cs="Calibri"/>
          <w:noProof/>
          <w:sz w:val="24"/>
          <w:szCs w:val="24"/>
          <w:lang w:val="en-US"/>
        </w:rPr>
        <w:t>. 1–88 (Sustainable Energy Ireland: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9.</w:t>
      </w:r>
      <w:r w:rsidRPr="008E3386">
        <w:rPr>
          <w:rFonts w:ascii="Calibri" w:eastAsia="Times New Roman" w:hAnsi="Calibri" w:cs="Calibri"/>
          <w:noProof/>
          <w:sz w:val="24"/>
          <w:szCs w:val="24"/>
          <w:lang w:val="en-US"/>
        </w:rPr>
        <w:tab/>
        <w:t xml:space="preserve">Christie, H., Fredriksen, S. &amp; Rinde, E. Regrowth of kelp and colonization of epiphyte and fauna community after kelp trawling at the coast of Norway. </w:t>
      </w:r>
      <w:r w:rsidRPr="008E3386">
        <w:rPr>
          <w:rFonts w:ascii="Calibri" w:eastAsia="Times New Roman" w:hAnsi="Calibri" w:cs="Calibri"/>
          <w:i/>
          <w:iCs/>
          <w:noProof/>
          <w:sz w:val="24"/>
          <w:szCs w:val="24"/>
          <w:lang w:val="en-US"/>
        </w:rPr>
        <w:t>Hydrobiologia</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376</w:t>
      </w:r>
      <w:r w:rsidRPr="008E3386">
        <w:rPr>
          <w:rFonts w:ascii="Calibri" w:eastAsia="Times New Roman" w:hAnsi="Calibri" w:cs="Calibri"/>
          <w:noProof/>
          <w:sz w:val="24"/>
          <w:szCs w:val="24"/>
          <w:lang w:val="en-US"/>
        </w:rPr>
        <w:t>, 49–58 (1998).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10.</w:t>
      </w:r>
      <w:r w:rsidRPr="008E3386">
        <w:rPr>
          <w:rFonts w:ascii="Calibri" w:eastAsia="Times New Roman" w:hAnsi="Calibri" w:cs="Calibri"/>
          <w:noProof/>
          <w:sz w:val="24"/>
          <w:szCs w:val="24"/>
          <w:lang w:val="en-US"/>
        </w:rPr>
        <w:tab/>
        <w:t xml:space="preserve">Morand, P., Charlier, R. H. &amp; Maze, J. European bioconversion projects and realizations for macroalgal biomass - Saint-Cast-Le-Guildo (France) experiment. </w:t>
      </w:r>
      <w:r w:rsidRPr="008E3386">
        <w:rPr>
          <w:rFonts w:ascii="Calibri" w:eastAsia="Times New Roman" w:hAnsi="Calibri" w:cs="Calibri"/>
          <w:i/>
          <w:iCs/>
          <w:noProof/>
          <w:sz w:val="24"/>
          <w:szCs w:val="24"/>
          <w:lang w:val="en-US"/>
        </w:rPr>
        <w:t>Hydrobiologia</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204</w:t>
      </w:r>
      <w:r w:rsidRPr="008E3386">
        <w:rPr>
          <w:rFonts w:ascii="Calibri" w:eastAsia="Times New Roman" w:hAnsi="Calibri" w:cs="Calibri"/>
          <w:noProof/>
          <w:sz w:val="24"/>
          <w:szCs w:val="24"/>
          <w:lang w:val="en-US"/>
        </w:rPr>
        <w:t>, 301–308 (1990).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lastRenderedPageBreak/>
        <w:t>11.</w:t>
      </w:r>
      <w:r w:rsidRPr="008E3386">
        <w:rPr>
          <w:rFonts w:ascii="Calibri" w:eastAsia="Times New Roman" w:hAnsi="Calibri" w:cs="Calibri"/>
          <w:noProof/>
          <w:sz w:val="24"/>
          <w:szCs w:val="24"/>
          <w:lang w:val="en-US"/>
        </w:rPr>
        <w:tab/>
        <w:t xml:space="preserve">Grondahl, F. Removal of surface blooms of the cyanobacteria Nodularia spumigena: a pilot project conducted in the Baltic Sea. </w:t>
      </w:r>
      <w:r w:rsidRPr="008E3386">
        <w:rPr>
          <w:rFonts w:ascii="Calibri" w:eastAsia="Times New Roman" w:hAnsi="Calibri" w:cs="Calibri"/>
          <w:i/>
          <w:iCs/>
          <w:noProof/>
          <w:sz w:val="24"/>
          <w:szCs w:val="24"/>
          <w:lang w:val="en-US"/>
        </w:rPr>
        <w:t>Ambio</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38</w:t>
      </w:r>
      <w:r w:rsidRPr="008E3386">
        <w:rPr>
          <w:rFonts w:ascii="Calibri" w:eastAsia="Times New Roman" w:hAnsi="Calibri" w:cs="Calibri"/>
          <w:noProof/>
          <w:sz w:val="24"/>
          <w:szCs w:val="24"/>
          <w:lang w:val="en-US"/>
        </w:rPr>
        <w:t>, 79–84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12.</w:t>
      </w:r>
      <w:r w:rsidRPr="008E3386">
        <w:rPr>
          <w:rFonts w:ascii="Calibri" w:eastAsia="Times New Roman" w:hAnsi="Calibri" w:cs="Calibri"/>
          <w:noProof/>
          <w:sz w:val="24"/>
          <w:szCs w:val="24"/>
          <w:lang w:val="en-US"/>
        </w:rPr>
        <w:tab/>
        <w:t xml:space="preserve">Colombini, I. &amp; Chelazzi, L. Influence of marine allochthonous input on sandy beach communities. </w:t>
      </w:r>
      <w:r w:rsidRPr="008E3386">
        <w:rPr>
          <w:rFonts w:ascii="Calibri" w:eastAsia="Times New Roman" w:hAnsi="Calibri" w:cs="Calibri"/>
          <w:i/>
          <w:iCs/>
          <w:noProof/>
          <w:sz w:val="24"/>
          <w:szCs w:val="24"/>
          <w:lang w:val="en-US"/>
        </w:rPr>
        <w:t>Oceanography and Marine Biology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41</w:t>
      </w:r>
      <w:r w:rsidRPr="008E3386">
        <w:rPr>
          <w:rFonts w:ascii="Calibri" w:eastAsia="Times New Roman" w:hAnsi="Calibri" w:cs="Calibri"/>
          <w:noProof/>
          <w:sz w:val="24"/>
          <w:szCs w:val="24"/>
          <w:lang w:val="en-US"/>
        </w:rPr>
        <w:t>, 115–159 (2003).</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13.</w:t>
      </w:r>
      <w:r w:rsidRPr="008E3386">
        <w:rPr>
          <w:rFonts w:ascii="Calibri" w:eastAsia="Times New Roman" w:hAnsi="Calibri" w:cs="Calibri"/>
          <w:noProof/>
          <w:sz w:val="24"/>
          <w:szCs w:val="24"/>
          <w:lang w:val="en-US"/>
        </w:rPr>
        <w:tab/>
        <w:t xml:space="preserve">Morand, P. &amp; Merceron, M. Macroalgal population and sustainability. </w:t>
      </w:r>
      <w:r w:rsidRPr="008E3386">
        <w:rPr>
          <w:rFonts w:ascii="Calibri" w:eastAsia="Times New Roman" w:hAnsi="Calibri" w:cs="Calibri"/>
          <w:i/>
          <w:iCs/>
          <w:noProof/>
          <w:sz w:val="24"/>
          <w:szCs w:val="24"/>
          <w:lang w:val="en-US"/>
        </w:rPr>
        <w:t>Journal of Coastal Research</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21</w:t>
      </w:r>
      <w:r w:rsidRPr="008E3386">
        <w:rPr>
          <w:rFonts w:ascii="Calibri" w:eastAsia="Times New Roman" w:hAnsi="Calibri" w:cs="Calibri"/>
          <w:noProof/>
          <w:sz w:val="24"/>
          <w:szCs w:val="24"/>
          <w:lang w:val="en-US"/>
        </w:rPr>
        <w:t>, 1009–1020 (2005).</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14.</w:t>
      </w:r>
      <w:r w:rsidRPr="008E3386">
        <w:rPr>
          <w:rFonts w:ascii="Calibri" w:eastAsia="Times New Roman" w:hAnsi="Calibri" w:cs="Calibri"/>
          <w:noProof/>
          <w:sz w:val="24"/>
          <w:szCs w:val="24"/>
          <w:lang w:val="en-US"/>
        </w:rPr>
        <w:tab/>
        <w:t xml:space="preserve">Buck, B. H. </w:t>
      </w:r>
      <w:r w:rsidRPr="008E3386">
        <w:rPr>
          <w:rFonts w:ascii="Calibri" w:eastAsia="Times New Roman" w:hAnsi="Calibri" w:cs="Calibri"/>
          <w:i/>
          <w:iCs/>
          <w:noProof/>
          <w:sz w:val="24"/>
          <w:szCs w:val="24"/>
          <w:lang w:val="en-US"/>
        </w:rPr>
        <w:t>et al.</w:t>
      </w:r>
      <w:r w:rsidRPr="008E3386">
        <w:rPr>
          <w:rFonts w:ascii="Calibri" w:eastAsia="Times New Roman" w:hAnsi="Calibri" w:cs="Calibri"/>
          <w:noProof/>
          <w:sz w:val="24"/>
          <w:szCs w:val="24"/>
          <w:lang w:val="en-US"/>
        </w:rPr>
        <w:t xml:space="preserve"> Meeting the quest for spatial efficiency: progress and prospects of extensive aquaculture within offshore wind farms. </w:t>
      </w:r>
      <w:r w:rsidRPr="008E3386">
        <w:rPr>
          <w:rFonts w:ascii="Calibri" w:eastAsia="Times New Roman" w:hAnsi="Calibri" w:cs="Calibri"/>
          <w:i/>
          <w:iCs/>
          <w:noProof/>
          <w:sz w:val="24"/>
          <w:szCs w:val="24"/>
          <w:lang w:val="en-US"/>
        </w:rPr>
        <w:t>Helgoland Marine Research</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62</w:t>
      </w:r>
      <w:r w:rsidRPr="008E3386">
        <w:rPr>
          <w:rFonts w:ascii="Calibri" w:eastAsia="Times New Roman" w:hAnsi="Calibri" w:cs="Calibri"/>
          <w:noProof/>
          <w:sz w:val="24"/>
          <w:szCs w:val="24"/>
          <w:lang w:val="en-US"/>
        </w:rPr>
        <w:t>, 269–281 (2008).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15.</w:t>
      </w:r>
      <w:r w:rsidRPr="008E3386">
        <w:rPr>
          <w:rFonts w:ascii="Calibri" w:eastAsia="Times New Roman" w:hAnsi="Calibri" w:cs="Calibri"/>
          <w:noProof/>
          <w:sz w:val="24"/>
          <w:szCs w:val="24"/>
          <w:lang w:val="en-US"/>
        </w:rPr>
        <w:tab/>
        <w:t xml:space="preserve">Rittmann, B. E. Opportunities for renewable bioenergy using microorganisms. </w:t>
      </w:r>
      <w:r w:rsidRPr="008E3386">
        <w:rPr>
          <w:rFonts w:ascii="Calibri" w:eastAsia="Times New Roman" w:hAnsi="Calibri" w:cs="Calibri"/>
          <w:i/>
          <w:iCs/>
          <w:noProof/>
          <w:sz w:val="24"/>
          <w:szCs w:val="24"/>
          <w:lang w:val="en-US"/>
        </w:rPr>
        <w:t>Biotechnology and bioengineering</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100</w:t>
      </w:r>
      <w:r w:rsidRPr="008E3386">
        <w:rPr>
          <w:rFonts w:ascii="Calibri" w:eastAsia="Times New Roman" w:hAnsi="Calibri" w:cs="Calibri"/>
          <w:noProof/>
          <w:sz w:val="24"/>
          <w:szCs w:val="24"/>
          <w:lang w:val="en-US"/>
        </w:rPr>
        <w:t>, 203–12 (2008).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16.</w:t>
      </w:r>
      <w:r w:rsidRPr="008E3386">
        <w:rPr>
          <w:rFonts w:ascii="Calibri" w:eastAsia="Times New Roman" w:hAnsi="Calibri" w:cs="Calibri"/>
          <w:noProof/>
          <w:sz w:val="24"/>
          <w:szCs w:val="24"/>
          <w:lang w:val="en-US"/>
        </w:rPr>
        <w:tab/>
        <w:t xml:space="preserve">Walker, D. A. Biofuels, facts, fantasy, and feasibility. </w:t>
      </w:r>
      <w:r w:rsidRPr="008E3386">
        <w:rPr>
          <w:rFonts w:ascii="Calibri" w:eastAsia="Times New Roman" w:hAnsi="Calibri" w:cs="Calibri"/>
          <w:i/>
          <w:iCs/>
          <w:noProof/>
          <w:sz w:val="24"/>
          <w:szCs w:val="24"/>
          <w:lang w:val="en-US"/>
        </w:rPr>
        <w:t>Journal of Applied Phycology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21</w:t>
      </w:r>
      <w:r w:rsidRPr="008E3386">
        <w:rPr>
          <w:rFonts w:ascii="Calibri" w:eastAsia="Times New Roman" w:hAnsi="Calibri" w:cs="Calibri"/>
          <w:noProof/>
          <w:sz w:val="24"/>
          <w:szCs w:val="24"/>
          <w:lang w:val="en-US"/>
        </w:rPr>
        <w:t>, 509–517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17.</w:t>
      </w:r>
      <w:r w:rsidRPr="008E3386">
        <w:rPr>
          <w:rFonts w:ascii="Calibri" w:eastAsia="Times New Roman" w:hAnsi="Calibri" w:cs="Calibri"/>
          <w:noProof/>
          <w:sz w:val="24"/>
          <w:szCs w:val="24"/>
          <w:lang w:val="en-US"/>
        </w:rPr>
        <w:tab/>
        <w:t xml:space="preserve">van Beilen, J. B. Why microalgal biofuels won’t save the internal combustion machine. </w:t>
      </w:r>
      <w:r w:rsidRPr="008E3386">
        <w:rPr>
          <w:rFonts w:ascii="Calibri" w:eastAsia="Times New Roman" w:hAnsi="Calibri" w:cs="Calibri"/>
          <w:i/>
          <w:iCs/>
          <w:noProof/>
          <w:sz w:val="24"/>
          <w:szCs w:val="24"/>
          <w:lang w:val="en-US"/>
        </w:rPr>
        <w:t>Biofuels, Bioproducts and Biorefining</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4</w:t>
      </w:r>
      <w:r w:rsidRPr="008E3386">
        <w:rPr>
          <w:rFonts w:ascii="Calibri" w:eastAsia="Times New Roman" w:hAnsi="Calibri" w:cs="Calibri"/>
          <w:noProof/>
          <w:sz w:val="24"/>
          <w:szCs w:val="24"/>
          <w:lang w:val="en-US"/>
        </w:rPr>
        <w:t>, 41–52 (2010).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18.</w:t>
      </w:r>
      <w:r w:rsidRPr="008E3386">
        <w:rPr>
          <w:rFonts w:ascii="Calibri" w:eastAsia="Times New Roman" w:hAnsi="Calibri" w:cs="Calibri"/>
          <w:noProof/>
          <w:sz w:val="24"/>
          <w:szCs w:val="24"/>
          <w:lang w:val="en-US"/>
        </w:rPr>
        <w:tab/>
        <w:t xml:space="preserve">Grobbelaar, J. U. Upper limits of photosynthetic productivity and problems of scaling. </w:t>
      </w:r>
      <w:r w:rsidRPr="008E3386">
        <w:rPr>
          <w:rFonts w:ascii="Calibri" w:eastAsia="Times New Roman" w:hAnsi="Calibri" w:cs="Calibri"/>
          <w:i/>
          <w:iCs/>
          <w:noProof/>
          <w:sz w:val="24"/>
          <w:szCs w:val="24"/>
          <w:lang w:val="en-US"/>
        </w:rPr>
        <w:t>Journal of Applied Phycology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21</w:t>
      </w:r>
      <w:r w:rsidRPr="008E3386">
        <w:rPr>
          <w:rFonts w:ascii="Calibri" w:eastAsia="Times New Roman" w:hAnsi="Calibri" w:cs="Calibri"/>
          <w:noProof/>
          <w:sz w:val="24"/>
          <w:szCs w:val="24"/>
          <w:lang w:val="en-US"/>
        </w:rPr>
        <w:t>, 519–522 (2008).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19.</w:t>
      </w:r>
      <w:r w:rsidRPr="008E3386">
        <w:rPr>
          <w:rFonts w:ascii="Calibri" w:eastAsia="Times New Roman" w:hAnsi="Calibri" w:cs="Calibri"/>
          <w:noProof/>
          <w:sz w:val="24"/>
          <w:szCs w:val="24"/>
          <w:lang w:val="en-US"/>
        </w:rPr>
        <w:tab/>
        <w:t xml:space="preserve">Williams, P. J. L. &amp; Laurens, L. M. L. Microalgae as biodiesel &amp; biomass feedstocks: Review &amp; analysis of the biochemistry, energetics &amp; economics. </w:t>
      </w:r>
      <w:r w:rsidRPr="008E3386">
        <w:rPr>
          <w:rFonts w:ascii="Calibri" w:eastAsia="Times New Roman" w:hAnsi="Calibri" w:cs="Calibri"/>
          <w:i/>
          <w:iCs/>
          <w:noProof/>
          <w:sz w:val="24"/>
          <w:szCs w:val="24"/>
          <w:lang w:val="en-US"/>
        </w:rPr>
        <w:t>Energy &amp; Environmental Science</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3</w:t>
      </w:r>
      <w:r w:rsidRPr="008E3386">
        <w:rPr>
          <w:rFonts w:ascii="Calibri" w:eastAsia="Times New Roman" w:hAnsi="Calibri" w:cs="Calibri"/>
          <w:noProof/>
          <w:sz w:val="24"/>
          <w:szCs w:val="24"/>
          <w:lang w:val="en-US"/>
        </w:rPr>
        <w:t>, 554–590 (2010).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20.</w:t>
      </w:r>
      <w:r w:rsidRPr="008E3386">
        <w:rPr>
          <w:rFonts w:ascii="Calibri" w:eastAsia="Times New Roman" w:hAnsi="Calibri" w:cs="Calibri"/>
          <w:noProof/>
          <w:sz w:val="24"/>
          <w:szCs w:val="24"/>
          <w:lang w:val="en-US"/>
        </w:rPr>
        <w:tab/>
        <w:t xml:space="preserve">Schenk, P. M. </w:t>
      </w:r>
      <w:r w:rsidRPr="008E3386">
        <w:rPr>
          <w:rFonts w:ascii="Calibri" w:eastAsia="Times New Roman" w:hAnsi="Calibri" w:cs="Calibri"/>
          <w:i/>
          <w:iCs/>
          <w:noProof/>
          <w:sz w:val="24"/>
          <w:szCs w:val="24"/>
          <w:lang w:val="en-US"/>
        </w:rPr>
        <w:t>et al.</w:t>
      </w:r>
      <w:r w:rsidRPr="008E3386">
        <w:rPr>
          <w:rFonts w:ascii="Calibri" w:eastAsia="Times New Roman" w:hAnsi="Calibri" w:cs="Calibri"/>
          <w:noProof/>
          <w:sz w:val="24"/>
          <w:szCs w:val="24"/>
          <w:lang w:val="en-US"/>
        </w:rPr>
        <w:t xml:space="preserve"> Second generation biofuels: high-efficiency microalgae for biodiesel production. </w:t>
      </w:r>
      <w:r w:rsidRPr="008E3386">
        <w:rPr>
          <w:rFonts w:ascii="Calibri" w:eastAsia="Times New Roman" w:hAnsi="Calibri" w:cs="Calibri"/>
          <w:i/>
          <w:iCs/>
          <w:noProof/>
          <w:sz w:val="24"/>
          <w:szCs w:val="24"/>
          <w:lang w:val="en-US"/>
        </w:rPr>
        <w:t>BioEnergy Research</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w:t>
      </w:r>
      <w:r w:rsidRPr="008E3386">
        <w:rPr>
          <w:rFonts w:ascii="Calibri" w:eastAsia="Times New Roman" w:hAnsi="Calibri" w:cs="Calibri"/>
          <w:noProof/>
          <w:sz w:val="24"/>
          <w:szCs w:val="24"/>
          <w:lang w:val="en-US"/>
        </w:rPr>
        <w:t>, 20–43 (2008).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21.</w:t>
      </w:r>
      <w:r w:rsidRPr="008E3386">
        <w:rPr>
          <w:rFonts w:ascii="Calibri" w:eastAsia="Times New Roman" w:hAnsi="Calibri" w:cs="Calibri"/>
          <w:noProof/>
          <w:sz w:val="24"/>
          <w:szCs w:val="24"/>
          <w:lang w:val="en-US"/>
        </w:rPr>
        <w:tab/>
        <w:t xml:space="preserve">Beal, C. M. </w:t>
      </w:r>
      <w:r w:rsidRPr="008E3386">
        <w:rPr>
          <w:rFonts w:ascii="Calibri" w:eastAsia="Times New Roman" w:hAnsi="Calibri" w:cs="Calibri"/>
          <w:i/>
          <w:iCs/>
          <w:noProof/>
          <w:sz w:val="24"/>
          <w:szCs w:val="24"/>
          <w:lang w:val="en-US"/>
        </w:rPr>
        <w:t>et al.</w:t>
      </w:r>
      <w:r w:rsidRPr="008E3386">
        <w:rPr>
          <w:rFonts w:ascii="Calibri" w:eastAsia="Times New Roman" w:hAnsi="Calibri" w:cs="Calibri"/>
          <w:noProof/>
          <w:sz w:val="24"/>
          <w:szCs w:val="24"/>
          <w:lang w:val="en-US"/>
        </w:rPr>
        <w:t xml:space="preserve"> Comprehensive evaluation of algal biofuel production: experimental and target results. </w:t>
      </w:r>
      <w:r w:rsidRPr="008E3386">
        <w:rPr>
          <w:rFonts w:ascii="Calibri" w:eastAsia="Times New Roman" w:hAnsi="Calibri" w:cs="Calibri"/>
          <w:i/>
          <w:iCs/>
          <w:noProof/>
          <w:sz w:val="24"/>
          <w:szCs w:val="24"/>
          <w:lang w:val="en-US"/>
        </w:rPr>
        <w:t>Energies</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5</w:t>
      </w:r>
      <w:r w:rsidRPr="008E3386">
        <w:rPr>
          <w:rFonts w:ascii="Calibri" w:eastAsia="Times New Roman" w:hAnsi="Calibri" w:cs="Calibri"/>
          <w:noProof/>
          <w:sz w:val="24"/>
          <w:szCs w:val="24"/>
          <w:lang w:val="en-US"/>
        </w:rPr>
        <w:t>, 1943–1981 (2012).</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22.</w:t>
      </w:r>
      <w:r w:rsidRPr="008E3386">
        <w:rPr>
          <w:rFonts w:ascii="Calibri" w:eastAsia="Times New Roman" w:hAnsi="Calibri" w:cs="Calibri"/>
          <w:noProof/>
          <w:sz w:val="24"/>
          <w:szCs w:val="24"/>
          <w:lang w:val="en-US"/>
        </w:rPr>
        <w:tab/>
        <w:t xml:space="preserve">Grobbelaar, J. U. Factors governing algal growth in photobioreactors: the “open” versus “closed” debate. </w:t>
      </w:r>
      <w:r w:rsidRPr="008E3386">
        <w:rPr>
          <w:rFonts w:ascii="Calibri" w:eastAsia="Times New Roman" w:hAnsi="Calibri" w:cs="Calibri"/>
          <w:i/>
          <w:iCs/>
          <w:noProof/>
          <w:sz w:val="24"/>
          <w:szCs w:val="24"/>
          <w:lang w:val="en-US"/>
        </w:rPr>
        <w:t>Journal of Applied Phycology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21</w:t>
      </w:r>
      <w:r w:rsidRPr="008E3386">
        <w:rPr>
          <w:rFonts w:ascii="Calibri" w:eastAsia="Times New Roman" w:hAnsi="Calibri" w:cs="Calibri"/>
          <w:noProof/>
          <w:sz w:val="24"/>
          <w:szCs w:val="24"/>
          <w:lang w:val="en-US"/>
        </w:rPr>
        <w:t>, 489–492 (2008).</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23.</w:t>
      </w:r>
      <w:r w:rsidRPr="008E3386">
        <w:rPr>
          <w:rFonts w:ascii="Calibri" w:eastAsia="Times New Roman" w:hAnsi="Calibri" w:cs="Calibri"/>
          <w:noProof/>
          <w:sz w:val="24"/>
          <w:szCs w:val="24"/>
          <w:lang w:val="en-US"/>
        </w:rPr>
        <w:tab/>
        <w:t xml:space="preserve">Singh, A., Pant, D., Olsen, S. I. &amp; Nigam, P. S. Key issues to consider in microalgae based biodiesel production. </w:t>
      </w:r>
      <w:r w:rsidRPr="008E3386">
        <w:rPr>
          <w:rFonts w:ascii="Calibri" w:eastAsia="Times New Roman" w:hAnsi="Calibri" w:cs="Calibri"/>
          <w:i/>
          <w:iCs/>
          <w:noProof/>
          <w:sz w:val="24"/>
          <w:szCs w:val="24"/>
          <w:lang w:val="en-US"/>
        </w:rPr>
        <w:t>Energy Education Science and Technology Part A: Energy Science and Research</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29</w:t>
      </w:r>
      <w:r w:rsidRPr="008E3386">
        <w:rPr>
          <w:rFonts w:ascii="Calibri" w:eastAsia="Times New Roman" w:hAnsi="Calibri" w:cs="Calibri"/>
          <w:noProof/>
          <w:sz w:val="24"/>
          <w:szCs w:val="24"/>
          <w:lang w:val="en-US"/>
        </w:rPr>
        <w:t>, 563 – 576 (2012).</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rPr>
        <w:t>24.</w:t>
      </w:r>
      <w:r w:rsidRPr="008E3386">
        <w:rPr>
          <w:rFonts w:ascii="Calibri" w:eastAsia="Times New Roman" w:hAnsi="Calibri" w:cs="Calibri"/>
          <w:noProof/>
          <w:sz w:val="24"/>
          <w:szCs w:val="24"/>
        </w:rPr>
        <w:tab/>
        <w:t xml:space="preserve">Chisti, Y. Biodiesel from microalgae. </w:t>
      </w:r>
      <w:r w:rsidRPr="008E3386">
        <w:rPr>
          <w:rFonts w:ascii="Calibri" w:eastAsia="Times New Roman" w:hAnsi="Calibri" w:cs="Calibri"/>
          <w:i/>
          <w:iCs/>
          <w:noProof/>
          <w:sz w:val="24"/>
          <w:szCs w:val="24"/>
          <w:lang w:val="en-US"/>
        </w:rPr>
        <w:t>Biotechnology Advances</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25</w:t>
      </w:r>
      <w:r w:rsidRPr="008E3386">
        <w:rPr>
          <w:rFonts w:ascii="Calibri" w:eastAsia="Times New Roman" w:hAnsi="Calibri" w:cs="Calibri"/>
          <w:noProof/>
          <w:sz w:val="24"/>
          <w:szCs w:val="24"/>
          <w:lang w:val="en-US"/>
        </w:rPr>
        <w:t>, 294–306 (2007).</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25.</w:t>
      </w:r>
      <w:r w:rsidRPr="008E3386">
        <w:rPr>
          <w:rFonts w:ascii="Calibri" w:eastAsia="Times New Roman" w:hAnsi="Calibri" w:cs="Calibri"/>
          <w:noProof/>
          <w:sz w:val="24"/>
          <w:szCs w:val="24"/>
          <w:lang w:val="en-US"/>
        </w:rPr>
        <w:tab/>
        <w:t xml:space="preserve">Wijffels, R. H. &amp; Barbosa, M. J. An outlook on microalgal biofuels. </w:t>
      </w:r>
      <w:r w:rsidRPr="008E3386">
        <w:rPr>
          <w:rFonts w:ascii="Calibri" w:eastAsia="Times New Roman" w:hAnsi="Calibri" w:cs="Calibri"/>
          <w:i/>
          <w:iCs/>
          <w:noProof/>
          <w:sz w:val="24"/>
          <w:szCs w:val="24"/>
          <w:lang w:val="en-US"/>
        </w:rPr>
        <w:t>Science</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329</w:t>
      </w:r>
      <w:r w:rsidRPr="008E3386">
        <w:rPr>
          <w:rFonts w:ascii="Calibri" w:eastAsia="Times New Roman" w:hAnsi="Calibri" w:cs="Calibri"/>
          <w:noProof/>
          <w:sz w:val="24"/>
          <w:szCs w:val="24"/>
          <w:lang w:val="en-US"/>
        </w:rPr>
        <w:t>, 796–799 (2010).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lastRenderedPageBreak/>
        <w:t>26.</w:t>
      </w:r>
      <w:r w:rsidRPr="008E3386">
        <w:rPr>
          <w:rFonts w:ascii="Calibri" w:eastAsia="Times New Roman" w:hAnsi="Calibri" w:cs="Calibri"/>
          <w:noProof/>
          <w:sz w:val="24"/>
          <w:szCs w:val="24"/>
          <w:lang w:val="en-US"/>
        </w:rPr>
        <w:tab/>
        <w:t xml:space="preserve">Uduman, N., Qi, J., Danquah, M. K., Forde, G. M. &amp; Hoadley, A. Dewatering of microalgae cultures: a major bottleneck to algae based fuels. </w:t>
      </w:r>
      <w:r w:rsidRPr="008E3386">
        <w:rPr>
          <w:rFonts w:ascii="Calibri" w:eastAsia="Times New Roman" w:hAnsi="Calibri" w:cs="Calibri"/>
          <w:i/>
          <w:iCs/>
          <w:noProof/>
          <w:sz w:val="24"/>
          <w:szCs w:val="24"/>
          <w:lang w:val="en-US"/>
        </w:rPr>
        <w:t>Journal of Renewable and Sustainable Energy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w:t>
      </w:r>
      <w:r w:rsidRPr="008E3386">
        <w:rPr>
          <w:rFonts w:ascii="Calibri" w:eastAsia="Times New Roman" w:hAnsi="Calibri" w:cs="Calibri"/>
          <w:noProof/>
          <w:sz w:val="24"/>
          <w:szCs w:val="24"/>
          <w:lang w:val="en-US"/>
        </w:rPr>
        <w:t>, 1–15 (2010).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27.</w:t>
      </w:r>
      <w:r w:rsidRPr="008E3386">
        <w:rPr>
          <w:rFonts w:ascii="Calibri" w:eastAsia="Times New Roman" w:hAnsi="Calibri" w:cs="Calibri"/>
          <w:noProof/>
          <w:sz w:val="24"/>
          <w:szCs w:val="24"/>
          <w:lang w:val="en-US"/>
        </w:rPr>
        <w:tab/>
        <w:t>Horn, S. J. Seaweed Biofuels: Production of biogas and bioethano from brown macroalgae. 1–102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28.</w:t>
      </w:r>
      <w:r w:rsidRPr="008E3386">
        <w:rPr>
          <w:rFonts w:ascii="Calibri" w:eastAsia="Times New Roman" w:hAnsi="Calibri" w:cs="Calibri"/>
          <w:noProof/>
          <w:sz w:val="24"/>
          <w:szCs w:val="24"/>
          <w:lang w:val="en-US"/>
        </w:rPr>
        <w:tab/>
        <w:t xml:space="preserve">Bruhn, A. </w:t>
      </w:r>
      <w:r w:rsidRPr="008E3386">
        <w:rPr>
          <w:rFonts w:ascii="Calibri" w:eastAsia="Times New Roman" w:hAnsi="Calibri" w:cs="Calibri"/>
          <w:i/>
          <w:iCs/>
          <w:noProof/>
          <w:sz w:val="24"/>
          <w:szCs w:val="24"/>
          <w:lang w:val="en-US"/>
        </w:rPr>
        <w:t>et al.</w:t>
      </w:r>
      <w:r w:rsidRPr="008E3386">
        <w:rPr>
          <w:rFonts w:ascii="Calibri" w:eastAsia="Times New Roman" w:hAnsi="Calibri" w:cs="Calibri"/>
          <w:noProof/>
          <w:sz w:val="24"/>
          <w:szCs w:val="24"/>
          <w:lang w:val="en-US"/>
        </w:rPr>
        <w:t xml:space="preserve"> Bioenergy potential of Ulva lactuca: Biomass yield, methane production and combustion. </w:t>
      </w:r>
      <w:r w:rsidRPr="008E3386">
        <w:rPr>
          <w:rFonts w:ascii="Calibri" w:eastAsia="Times New Roman" w:hAnsi="Calibri" w:cs="Calibri"/>
          <w:i/>
          <w:iCs/>
          <w:noProof/>
          <w:sz w:val="24"/>
          <w:szCs w:val="24"/>
          <w:lang w:val="en-US"/>
        </w:rPr>
        <w:t>Bioresource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102</w:t>
      </w:r>
      <w:r w:rsidRPr="008E3386">
        <w:rPr>
          <w:rFonts w:ascii="Calibri" w:eastAsia="Times New Roman" w:hAnsi="Calibri" w:cs="Calibri"/>
          <w:noProof/>
          <w:sz w:val="24"/>
          <w:szCs w:val="24"/>
          <w:lang w:val="en-US"/>
        </w:rPr>
        <w:t>, 2595–2604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29.</w:t>
      </w:r>
      <w:r w:rsidRPr="008E3386">
        <w:rPr>
          <w:rFonts w:ascii="Calibri" w:eastAsia="Times New Roman" w:hAnsi="Calibri" w:cs="Calibri"/>
          <w:noProof/>
          <w:sz w:val="24"/>
          <w:szCs w:val="24"/>
          <w:lang w:val="en-US"/>
        </w:rPr>
        <w:tab/>
        <w:t xml:space="preserve">Zamalloa, C., Vulsteke, E., Albrecht, J. &amp; Verstraete, W. The techno-economic potential of renewable energy through the anaerobic digestion of microalgae. </w:t>
      </w:r>
      <w:r w:rsidRPr="008E3386">
        <w:rPr>
          <w:rFonts w:ascii="Calibri" w:eastAsia="Times New Roman" w:hAnsi="Calibri" w:cs="Calibri"/>
          <w:i/>
          <w:iCs/>
          <w:noProof/>
          <w:sz w:val="24"/>
          <w:szCs w:val="24"/>
          <w:lang w:val="en-US"/>
        </w:rPr>
        <w:t>Bioresource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102</w:t>
      </w:r>
      <w:r w:rsidRPr="008E3386">
        <w:rPr>
          <w:rFonts w:ascii="Calibri" w:eastAsia="Times New Roman" w:hAnsi="Calibri" w:cs="Calibri"/>
          <w:noProof/>
          <w:sz w:val="24"/>
          <w:szCs w:val="24"/>
          <w:lang w:val="en-US"/>
        </w:rPr>
        <w:t>, 1149–58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30.</w:t>
      </w:r>
      <w:r w:rsidRPr="008E3386">
        <w:rPr>
          <w:rFonts w:ascii="Calibri" w:eastAsia="Times New Roman" w:hAnsi="Calibri" w:cs="Calibri"/>
          <w:noProof/>
          <w:sz w:val="24"/>
          <w:szCs w:val="24"/>
          <w:lang w:val="en-US"/>
        </w:rPr>
        <w:tab/>
        <w:t>Biswas, R. Biomethanation of red algae from the eutrophied Baltic Sea. 1–65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31.</w:t>
      </w:r>
      <w:r w:rsidRPr="008E3386">
        <w:rPr>
          <w:rFonts w:ascii="Calibri" w:eastAsia="Times New Roman" w:hAnsi="Calibri" w:cs="Calibri"/>
          <w:noProof/>
          <w:sz w:val="24"/>
          <w:szCs w:val="24"/>
          <w:lang w:val="en-US"/>
        </w:rPr>
        <w:tab/>
        <w:t xml:space="preserve">Sialve, B., Bernet, N. &amp; Bernard, O. Anaerobic digestion of microalgae as a necessary step to make microalgal biodiesel sustainable. </w:t>
      </w:r>
      <w:r w:rsidRPr="008E3386">
        <w:rPr>
          <w:rFonts w:ascii="Calibri" w:eastAsia="Times New Roman" w:hAnsi="Calibri" w:cs="Calibri"/>
          <w:i/>
          <w:iCs/>
          <w:noProof/>
          <w:sz w:val="24"/>
          <w:szCs w:val="24"/>
          <w:lang w:val="en-US"/>
        </w:rPr>
        <w:t>Biotechnology Advances</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27</w:t>
      </w:r>
      <w:r w:rsidRPr="008E3386">
        <w:rPr>
          <w:rFonts w:ascii="Calibri" w:eastAsia="Times New Roman" w:hAnsi="Calibri" w:cs="Calibri"/>
          <w:noProof/>
          <w:sz w:val="24"/>
          <w:szCs w:val="24"/>
          <w:lang w:val="en-US"/>
        </w:rPr>
        <w:t>, 409–416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32.</w:t>
      </w:r>
      <w:r w:rsidRPr="008E3386">
        <w:rPr>
          <w:rFonts w:ascii="Calibri" w:eastAsia="Times New Roman" w:hAnsi="Calibri" w:cs="Calibri"/>
          <w:noProof/>
          <w:sz w:val="24"/>
          <w:szCs w:val="24"/>
          <w:lang w:val="en-US"/>
        </w:rPr>
        <w:tab/>
        <w:t xml:space="preserve">Nielsen, H. B. &amp; Heiske, S. Anaerobic digestion of macroalgae: methane potentials, pre-treatment, inhibition and co-digestion. </w:t>
      </w:r>
      <w:r w:rsidRPr="008E3386">
        <w:rPr>
          <w:rFonts w:ascii="Calibri" w:eastAsia="Times New Roman" w:hAnsi="Calibri" w:cs="Calibri"/>
          <w:i/>
          <w:iCs/>
          <w:noProof/>
          <w:sz w:val="24"/>
          <w:szCs w:val="24"/>
          <w:lang w:val="en-US"/>
        </w:rPr>
        <w:t>Water Science and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64</w:t>
      </w:r>
      <w:r w:rsidRPr="008E3386">
        <w:rPr>
          <w:rFonts w:ascii="Calibri" w:eastAsia="Times New Roman" w:hAnsi="Calibri" w:cs="Calibri"/>
          <w:noProof/>
          <w:sz w:val="24"/>
          <w:szCs w:val="24"/>
          <w:lang w:val="en-US"/>
        </w:rPr>
        <w:t>, 1723–1729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33.</w:t>
      </w:r>
      <w:r w:rsidRPr="008E3386">
        <w:rPr>
          <w:rFonts w:ascii="Calibri" w:eastAsia="Times New Roman" w:hAnsi="Calibri" w:cs="Calibri"/>
          <w:noProof/>
          <w:sz w:val="24"/>
          <w:szCs w:val="24"/>
          <w:lang w:val="en-US"/>
        </w:rPr>
        <w:tab/>
        <w:t xml:space="preserve">Adams, J. M. M. </w:t>
      </w:r>
      <w:r w:rsidRPr="008E3386">
        <w:rPr>
          <w:rFonts w:ascii="Calibri" w:eastAsia="Times New Roman" w:hAnsi="Calibri" w:cs="Calibri"/>
          <w:i/>
          <w:iCs/>
          <w:noProof/>
          <w:sz w:val="24"/>
          <w:szCs w:val="24"/>
          <w:lang w:val="en-US"/>
        </w:rPr>
        <w:t>et al.</w:t>
      </w:r>
      <w:r w:rsidRPr="008E3386">
        <w:rPr>
          <w:rFonts w:ascii="Calibri" w:eastAsia="Times New Roman" w:hAnsi="Calibri" w:cs="Calibri"/>
          <w:noProof/>
          <w:sz w:val="24"/>
          <w:szCs w:val="24"/>
          <w:lang w:val="en-US"/>
        </w:rPr>
        <w:t xml:space="preserve"> Seasonal variation in the chemical composition of the bioenergy feedstock Laminaria digitata for thermochemical conversion. </w:t>
      </w:r>
      <w:r w:rsidRPr="008E3386">
        <w:rPr>
          <w:rFonts w:ascii="Calibri" w:eastAsia="Times New Roman" w:hAnsi="Calibri" w:cs="Calibri"/>
          <w:i/>
          <w:iCs/>
          <w:noProof/>
          <w:sz w:val="24"/>
          <w:szCs w:val="24"/>
          <w:lang w:val="en-US"/>
        </w:rPr>
        <w:t>Bioresource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102</w:t>
      </w:r>
      <w:r w:rsidRPr="008E3386">
        <w:rPr>
          <w:rFonts w:ascii="Calibri" w:eastAsia="Times New Roman" w:hAnsi="Calibri" w:cs="Calibri"/>
          <w:noProof/>
          <w:sz w:val="24"/>
          <w:szCs w:val="24"/>
          <w:lang w:val="en-US"/>
        </w:rPr>
        <w:t>, 226–234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34.</w:t>
      </w:r>
      <w:r w:rsidRPr="008E3386">
        <w:rPr>
          <w:rFonts w:ascii="Calibri" w:eastAsia="Times New Roman" w:hAnsi="Calibri" w:cs="Calibri"/>
          <w:noProof/>
          <w:sz w:val="24"/>
          <w:szCs w:val="24"/>
          <w:lang w:val="en-US"/>
        </w:rPr>
        <w:tab/>
        <w:t xml:space="preserve">Hennenberg, K. J. </w:t>
      </w:r>
      <w:r w:rsidRPr="008E3386">
        <w:rPr>
          <w:rFonts w:ascii="Calibri" w:eastAsia="Times New Roman" w:hAnsi="Calibri" w:cs="Calibri"/>
          <w:i/>
          <w:iCs/>
          <w:noProof/>
          <w:sz w:val="24"/>
          <w:szCs w:val="24"/>
          <w:lang w:val="en-US"/>
        </w:rPr>
        <w:t>et al.</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i/>
          <w:iCs/>
          <w:noProof/>
          <w:sz w:val="24"/>
          <w:szCs w:val="24"/>
          <w:lang w:val="en-US"/>
        </w:rPr>
        <w:t>Aquatic Biomass: Sustainable Bioenergy from Algae?</w:t>
      </w:r>
      <w:r w:rsidRPr="008E3386">
        <w:rPr>
          <w:rFonts w:ascii="Calibri" w:eastAsia="Times New Roman" w:hAnsi="Calibri" w:cs="Calibri"/>
          <w:noProof/>
          <w:sz w:val="24"/>
          <w:szCs w:val="24"/>
          <w:lang w:val="en-US"/>
        </w:rPr>
        <w:t xml:space="preserve"> 1–46 (Bio-global/conCISEnet: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35.</w:t>
      </w:r>
      <w:r w:rsidRPr="008E3386">
        <w:rPr>
          <w:rFonts w:ascii="Calibri" w:eastAsia="Times New Roman" w:hAnsi="Calibri" w:cs="Calibri"/>
          <w:noProof/>
          <w:sz w:val="24"/>
          <w:szCs w:val="24"/>
          <w:lang w:val="en-US"/>
        </w:rPr>
        <w:tab/>
        <w:t xml:space="preserve">Mascarelli, A. L. Gold rush for algae. </w:t>
      </w:r>
      <w:r w:rsidRPr="008E3386">
        <w:rPr>
          <w:rFonts w:ascii="Calibri" w:eastAsia="Times New Roman" w:hAnsi="Calibri" w:cs="Calibri"/>
          <w:i/>
          <w:iCs/>
          <w:noProof/>
          <w:sz w:val="24"/>
          <w:szCs w:val="24"/>
          <w:lang w:val="en-US"/>
        </w:rPr>
        <w:t>Nature</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461</w:t>
      </w:r>
      <w:r w:rsidRPr="008E3386">
        <w:rPr>
          <w:rFonts w:ascii="Calibri" w:eastAsia="Times New Roman" w:hAnsi="Calibri" w:cs="Calibri"/>
          <w:noProof/>
          <w:sz w:val="24"/>
          <w:szCs w:val="24"/>
          <w:lang w:val="en-US"/>
        </w:rPr>
        <w:t>, 460–461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36.</w:t>
      </w:r>
      <w:r w:rsidRPr="008E3386">
        <w:rPr>
          <w:rFonts w:ascii="Calibri" w:eastAsia="Times New Roman" w:hAnsi="Calibri" w:cs="Calibri"/>
          <w:noProof/>
          <w:sz w:val="24"/>
          <w:szCs w:val="24"/>
          <w:lang w:val="en-US"/>
        </w:rPr>
        <w:tab/>
        <w:t xml:space="preserve">Clarens, A. F., Nassau, H., Resurreccion, E. P., White, M. A. &amp; Colosi, L. M. Environmental Impacts of Algae-Derived Biodiesel and Bioelectricity for Transportation. </w:t>
      </w:r>
      <w:r w:rsidRPr="008E3386">
        <w:rPr>
          <w:rFonts w:ascii="Calibri" w:eastAsia="Times New Roman" w:hAnsi="Calibri" w:cs="Calibri"/>
          <w:i/>
          <w:iCs/>
          <w:noProof/>
          <w:sz w:val="24"/>
          <w:szCs w:val="24"/>
          <w:lang w:val="en-US"/>
        </w:rPr>
        <w:t>Environmental Science &amp;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45</w:t>
      </w:r>
      <w:r w:rsidRPr="008E3386">
        <w:rPr>
          <w:rFonts w:ascii="Calibri" w:eastAsia="Times New Roman" w:hAnsi="Calibri" w:cs="Calibri"/>
          <w:noProof/>
          <w:sz w:val="24"/>
          <w:szCs w:val="24"/>
          <w:lang w:val="en-US"/>
        </w:rPr>
        <w:t>, 7554–7560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37.</w:t>
      </w:r>
      <w:r w:rsidRPr="008E3386">
        <w:rPr>
          <w:rFonts w:ascii="Calibri" w:eastAsia="Times New Roman" w:hAnsi="Calibri" w:cs="Calibri"/>
          <w:noProof/>
          <w:sz w:val="24"/>
          <w:szCs w:val="24"/>
          <w:lang w:val="en-US"/>
        </w:rPr>
        <w:tab/>
        <w:t xml:space="preserve">Hulatt, C. J., Lakaniemi, A.-M., Puhakka, J. A. &amp; Thomas, D. N. Energy demands of nitrogen supply in mass cultivation of two commercially important microalgal species, Chlorella vulgaris and Dunaliella tertiolecta. </w:t>
      </w:r>
      <w:r w:rsidRPr="008E3386">
        <w:rPr>
          <w:rFonts w:ascii="Calibri" w:eastAsia="Times New Roman" w:hAnsi="Calibri" w:cs="Calibri"/>
          <w:i/>
          <w:iCs/>
          <w:noProof/>
          <w:sz w:val="24"/>
          <w:szCs w:val="24"/>
          <w:lang w:val="en-US"/>
        </w:rPr>
        <w:t>BioEnergy Research</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5</w:t>
      </w:r>
      <w:r w:rsidRPr="008E3386">
        <w:rPr>
          <w:rFonts w:ascii="Calibri" w:eastAsia="Times New Roman" w:hAnsi="Calibri" w:cs="Calibri"/>
          <w:noProof/>
          <w:sz w:val="24"/>
          <w:szCs w:val="24"/>
          <w:lang w:val="en-US"/>
        </w:rPr>
        <w:t>, 669–684 (2012).</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38.</w:t>
      </w:r>
      <w:r w:rsidRPr="008E3386">
        <w:rPr>
          <w:rFonts w:ascii="Calibri" w:eastAsia="Times New Roman" w:hAnsi="Calibri" w:cs="Calibri"/>
          <w:noProof/>
          <w:sz w:val="24"/>
          <w:szCs w:val="24"/>
          <w:lang w:val="en-US"/>
        </w:rPr>
        <w:tab/>
        <w:t xml:space="preserve">Campbell, P. K., Beer, T. &amp; Batten, D. Life cycle assessment of biodiesel production from microalgae in ponds. </w:t>
      </w:r>
      <w:r w:rsidRPr="008E3386">
        <w:rPr>
          <w:rFonts w:ascii="Calibri" w:eastAsia="Times New Roman" w:hAnsi="Calibri" w:cs="Calibri"/>
          <w:i/>
          <w:iCs/>
          <w:noProof/>
          <w:sz w:val="24"/>
          <w:szCs w:val="24"/>
          <w:lang w:val="en-US"/>
        </w:rPr>
        <w:t>Bioresource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102</w:t>
      </w:r>
      <w:r w:rsidRPr="008E3386">
        <w:rPr>
          <w:rFonts w:ascii="Calibri" w:eastAsia="Times New Roman" w:hAnsi="Calibri" w:cs="Calibri"/>
          <w:noProof/>
          <w:sz w:val="24"/>
          <w:szCs w:val="24"/>
          <w:lang w:val="en-US"/>
        </w:rPr>
        <w:t>, 50–56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39.</w:t>
      </w:r>
      <w:r w:rsidRPr="008E3386">
        <w:rPr>
          <w:rFonts w:ascii="Calibri" w:eastAsia="Times New Roman" w:hAnsi="Calibri" w:cs="Calibri"/>
          <w:noProof/>
          <w:sz w:val="24"/>
          <w:szCs w:val="24"/>
          <w:lang w:val="en-US"/>
        </w:rPr>
        <w:tab/>
        <w:t xml:space="preserve">Shirvani, T., Yan, X. Y., Inderwildi, O. R., Edwards, P. P. &amp; King, D. A. Life cycle energy and greenhouse gas analysis for algae-derived biodiesel. </w:t>
      </w:r>
      <w:r w:rsidRPr="008E3386">
        <w:rPr>
          <w:rFonts w:ascii="Calibri" w:eastAsia="Times New Roman" w:hAnsi="Calibri" w:cs="Calibri"/>
          <w:i/>
          <w:iCs/>
          <w:noProof/>
          <w:sz w:val="24"/>
          <w:szCs w:val="24"/>
          <w:lang w:val="en-US"/>
        </w:rPr>
        <w:t>Energy &amp; Environmental Science</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4</w:t>
      </w:r>
      <w:r w:rsidRPr="008E3386">
        <w:rPr>
          <w:rFonts w:ascii="Calibri" w:eastAsia="Times New Roman" w:hAnsi="Calibri" w:cs="Calibri"/>
          <w:noProof/>
          <w:sz w:val="24"/>
          <w:szCs w:val="24"/>
          <w:lang w:val="en-US"/>
        </w:rPr>
        <w:t>, 3773–3778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lastRenderedPageBreak/>
        <w:t>40.</w:t>
      </w:r>
      <w:r w:rsidRPr="008E3386">
        <w:rPr>
          <w:rFonts w:ascii="Calibri" w:eastAsia="Times New Roman" w:hAnsi="Calibri" w:cs="Calibri"/>
          <w:noProof/>
          <w:sz w:val="24"/>
          <w:szCs w:val="24"/>
          <w:lang w:val="en-US"/>
        </w:rPr>
        <w:tab/>
        <w:t xml:space="preserve">Shilton, A. &amp; Guieysse, B. Sustainable sunlight to biogas is via marginal organics. </w:t>
      </w:r>
      <w:r w:rsidRPr="008E3386">
        <w:rPr>
          <w:rFonts w:ascii="Calibri" w:eastAsia="Times New Roman" w:hAnsi="Calibri" w:cs="Calibri"/>
          <w:i/>
          <w:iCs/>
          <w:noProof/>
          <w:sz w:val="24"/>
          <w:szCs w:val="24"/>
          <w:lang w:val="en-US"/>
        </w:rPr>
        <w:t>Current opinion in biotechnology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21</w:t>
      </w:r>
      <w:r w:rsidRPr="008E3386">
        <w:rPr>
          <w:rFonts w:ascii="Calibri" w:eastAsia="Times New Roman" w:hAnsi="Calibri" w:cs="Calibri"/>
          <w:noProof/>
          <w:sz w:val="24"/>
          <w:szCs w:val="24"/>
          <w:lang w:val="en-US"/>
        </w:rPr>
        <w:t>, 287–91 (2010).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41.</w:t>
      </w:r>
      <w:r w:rsidRPr="008E3386">
        <w:rPr>
          <w:rFonts w:ascii="Calibri" w:eastAsia="Times New Roman" w:hAnsi="Calibri" w:cs="Calibri"/>
          <w:noProof/>
          <w:sz w:val="24"/>
          <w:szCs w:val="24"/>
          <w:lang w:val="en-US"/>
        </w:rPr>
        <w:tab/>
        <w:t xml:space="preserve">Nielsen, S. L. </w:t>
      </w:r>
      <w:r w:rsidRPr="008E3386">
        <w:rPr>
          <w:rFonts w:ascii="Calibri" w:eastAsia="Times New Roman" w:hAnsi="Calibri" w:cs="Calibri"/>
          <w:i/>
          <w:iCs/>
          <w:noProof/>
          <w:sz w:val="24"/>
          <w:szCs w:val="24"/>
          <w:lang w:val="en-US"/>
        </w:rPr>
        <w:t>Biobrændsel fra alger - potentiale og hype</w:t>
      </w:r>
      <w:r w:rsidRPr="008E3386">
        <w:rPr>
          <w:rFonts w:ascii="Calibri" w:eastAsia="Times New Roman" w:hAnsi="Calibri" w:cs="Calibri"/>
          <w:noProof/>
          <w:sz w:val="24"/>
          <w:szCs w:val="24"/>
          <w:lang w:val="en-US"/>
        </w:rPr>
        <w:t>. 1–21 (ENSPAC,University Roskilde, Denmark: 2012).(in Danish)</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42.</w:t>
      </w:r>
      <w:r w:rsidRPr="008E3386">
        <w:rPr>
          <w:rFonts w:ascii="Calibri" w:eastAsia="Times New Roman" w:hAnsi="Calibri" w:cs="Calibri"/>
          <w:noProof/>
          <w:sz w:val="24"/>
          <w:szCs w:val="24"/>
          <w:lang w:val="en-US"/>
        </w:rPr>
        <w:tab/>
        <w:t xml:space="preserve">Power, L. D. &amp; Cardinale, B. J. Species richness enhances both algal biomass and rates of oxygen production in aquatic microcosms. </w:t>
      </w:r>
      <w:r w:rsidRPr="008E3386">
        <w:rPr>
          <w:rFonts w:ascii="Calibri" w:eastAsia="Times New Roman" w:hAnsi="Calibri" w:cs="Calibri"/>
          <w:i/>
          <w:iCs/>
          <w:noProof/>
          <w:sz w:val="24"/>
          <w:szCs w:val="24"/>
          <w:lang w:val="en-US"/>
        </w:rPr>
        <w:t>Oikos</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118</w:t>
      </w:r>
      <w:r w:rsidRPr="008E3386">
        <w:rPr>
          <w:rFonts w:ascii="Calibri" w:eastAsia="Times New Roman" w:hAnsi="Calibri" w:cs="Calibri"/>
          <w:noProof/>
          <w:sz w:val="24"/>
          <w:szCs w:val="24"/>
          <w:lang w:val="en-US"/>
        </w:rPr>
        <w:t>, 1703–1711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43.</w:t>
      </w:r>
      <w:r w:rsidRPr="008E3386">
        <w:rPr>
          <w:rFonts w:ascii="Calibri" w:eastAsia="Times New Roman" w:hAnsi="Calibri" w:cs="Calibri"/>
          <w:noProof/>
          <w:sz w:val="24"/>
          <w:szCs w:val="24"/>
          <w:lang w:val="en-US"/>
        </w:rPr>
        <w:tab/>
        <w:t xml:space="preserve">Stockenreiter, M., A.K., G., Haupt, F. &amp; Stibor, H. The effect of species diversity on lipid production by micro-algal communities. </w:t>
      </w:r>
      <w:r w:rsidRPr="008E3386">
        <w:rPr>
          <w:rFonts w:ascii="Calibri" w:eastAsia="Times New Roman" w:hAnsi="Calibri" w:cs="Calibri"/>
          <w:i/>
          <w:iCs/>
          <w:noProof/>
          <w:sz w:val="24"/>
          <w:szCs w:val="24"/>
          <w:lang w:val="en-US"/>
        </w:rPr>
        <w:t>Journal of Applied Phycology</w:t>
      </w:r>
      <w:r w:rsidRPr="008E3386">
        <w:rPr>
          <w:rFonts w:ascii="Calibri" w:eastAsia="Times New Roman" w:hAnsi="Calibri" w:cs="Calibri"/>
          <w:noProof/>
          <w:sz w:val="24"/>
          <w:szCs w:val="24"/>
          <w:lang w:val="en-US"/>
        </w:rPr>
        <w:t xml:space="preserve"> -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44.</w:t>
      </w:r>
      <w:r w:rsidRPr="008E3386">
        <w:rPr>
          <w:rFonts w:ascii="Calibri" w:eastAsia="Times New Roman" w:hAnsi="Calibri" w:cs="Calibri"/>
          <w:noProof/>
          <w:sz w:val="24"/>
          <w:szCs w:val="24"/>
          <w:lang w:val="en-US"/>
        </w:rPr>
        <w:tab/>
        <w:t xml:space="preserve">Subhadra, B. G. Sustainability of algal biofuel production using integrated renewable energy park (IREP) and algal biorefinery approach. </w:t>
      </w:r>
      <w:r w:rsidRPr="008E3386">
        <w:rPr>
          <w:rFonts w:ascii="Calibri" w:eastAsia="Times New Roman" w:hAnsi="Calibri" w:cs="Calibri"/>
          <w:i/>
          <w:iCs/>
          <w:noProof/>
          <w:sz w:val="24"/>
          <w:szCs w:val="24"/>
          <w:lang w:val="en-US"/>
        </w:rPr>
        <w:t>Energy Policy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38</w:t>
      </w:r>
      <w:r w:rsidRPr="008E3386">
        <w:rPr>
          <w:rFonts w:ascii="Calibri" w:eastAsia="Times New Roman" w:hAnsi="Calibri" w:cs="Calibri"/>
          <w:noProof/>
          <w:sz w:val="24"/>
          <w:szCs w:val="24"/>
          <w:lang w:val="en-US"/>
        </w:rPr>
        <w:t>, 5892–5901 (2010).</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45.</w:t>
      </w:r>
      <w:r w:rsidRPr="008E3386">
        <w:rPr>
          <w:rFonts w:ascii="Calibri" w:eastAsia="Times New Roman" w:hAnsi="Calibri" w:cs="Calibri"/>
          <w:noProof/>
          <w:sz w:val="24"/>
          <w:szCs w:val="24"/>
          <w:lang w:val="en-US"/>
        </w:rPr>
        <w:tab/>
        <w:t xml:space="preserve">Singh, A., Nigam, P. S. &amp; Murphy, J. D. Mechanism and challenges in commercialisation of algal biofuels. </w:t>
      </w:r>
      <w:r w:rsidRPr="008E3386">
        <w:rPr>
          <w:rFonts w:ascii="Calibri" w:eastAsia="Times New Roman" w:hAnsi="Calibri" w:cs="Calibri"/>
          <w:i/>
          <w:iCs/>
          <w:noProof/>
          <w:sz w:val="24"/>
          <w:szCs w:val="24"/>
          <w:lang w:val="en-US"/>
        </w:rPr>
        <w:t>Bioresource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102</w:t>
      </w:r>
      <w:r w:rsidRPr="008E3386">
        <w:rPr>
          <w:rFonts w:ascii="Calibri" w:eastAsia="Times New Roman" w:hAnsi="Calibri" w:cs="Calibri"/>
          <w:noProof/>
          <w:sz w:val="24"/>
          <w:szCs w:val="24"/>
          <w:lang w:val="en-US"/>
        </w:rPr>
        <w:t>, 26–34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46.</w:t>
      </w:r>
      <w:r w:rsidRPr="008E3386">
        <w:rPr>
          <w:rFonts w:ascii="Calibri" w:eastAsia="Times New Roman" w:hAnsi="Calibri" w:cs="Calibri"/>
          <w:noProof/>
          <w:sz w:val="24"/>
          <w:szCs w:val="24"/>
          <w:lang w:val="en-US"/>
        </w:rPr>
        <w:tab/>
        <w:t xml:space="preserve">Grondahl, F., Brandt, N., Karlsson, S. &amp; Malmstrom, M. E. Sustainable use of Baltic Sea natural resources based on ecological engineering and biogas production. </w:t>
      </w:r>
      <w:r w:rsidRPr="008E3386">
        <w:rPr>
          <w:rFonts w:ascii="Calibri" w:eastAsia="Times New Roman" w:hAnsi="Calibri" w:cs="Calibri"/>
          <w:i/>
          <w:iCs/>
          <w:noProof/>
          <w:sz w:val="24"/>
          <w:szCs w:val="24"/>
          <w:lang w:val="en-US"/>
        </w:rPr>
        <w:t>Ecosystems and Sustainable Development Vii</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122</w:t>
      </w:r>
      <w:r w:rsidRPr="008E3386">
        <w:rPr>
          <w:rFonts w:ascii="Calibri" w:eastAsia="Times New Roman" w:hAnsi="Calibri" w:cs="Calibri"/>
          <w:noProof/>
          <w:sz w:val="24"/>
          <w:szCs w:val="24"/>
          <w:lang w:val="en-US"/>
        </w:rPr>
        <w:t>, 153–161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47.</w:t>
      </w:r>
      <w:r w:rsidRPr="008E3386">
        <w:rPr>
          <w:rFonts w:ascii="Calibri" w:eastAsia="Times New Roman" w:hAnsi="Calibri" w:cs="Calibri"/>
          <w:noProof/>
          <w:sz w:val="24"/>
          <w:szCs w:val="24"/>
          <w:lang w:val="en-US"/>
        </w:rPr>
        <w:tab/>
        <w:t xml:space="preserve">Woertz, I., Feffer, A., Lundquist, T. &amp; Nelson, Y. Algae grown on dairy and municipal wastewater for simultaneous nutrient removal and lipid production for biofuel feedstock. </w:t>
      </w:r>
      <w:r w:rsidRPr="008E3386">
        <w:rPr>
          <w:rFonts w:ascii="Calibri" w:eastAsia="Times New Roman" w:hAnsi="Calibri" w:cs="Calibri"/>
          <w:i/>
          <w:iCs/>
          <w:noProof/>
          <w:sz w:val="24"/>
          <w:szCs w:val="24"/>
          <w:lang w:val="en-US"/>
        </w:rPr>
        <w:t>Journal of Environmental Engineering-ASCE</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135</w:t>
      </w:r>
      <w:r w:rsidRPr="008E3386">
        <w:rPr>
          <w:rFonts w:ascii="Calibri" w:eastAsia="Times New Roman" w:hAnsi="Calibri" w:cs="Calibri"/>
          <w:noProof/>
          <w:sz w:val="24"/>
          <w:szCs w:val="24"/>
          <w:lang w:val="en-US"/>
        </w:rPr>
        <w:t>, 1115–1122 (2009).</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48.</w:t>
      </w:r>
      <w:r w:rsidRPr="008E3386">
        <w:rPr>
          <w:rFonts w:ascii="Calibri" w:eastAsia="Times New Roman" w:hAnsi="Calibri" w:cs="Calibri"/>
          <w:noProof/>
          <w:sz w:val="24"/>
          <w:szCs w:val="24"/>
          <w:lang w:val="en-US"/>
        </w:rPr>
        <w:tab/>
        <w:t xml:space="preserve">Craggs, R. J., Heubeck, S., Lundquist, T. J. &amp; Benemann, J. R. Algal biofuels from wastewater treatment high rate algal ponds. </w:t>
      </w:r>
      <w:r w:rsidRPr="008E3386">
        <w:rPr>
          <w:rFonts w:ascii="Calibri" w:eastAsia="Times New Roman" w:hAnsi="Calibri" w:cs="Calibri"/>
          <w:i/>
          <w:iCs/>
          <w:noProof/>
          <w:sz w:val="24"/>
          <w:szCs w:val="24"/>
          <w:lang w:val="en-US"/>
        </w:rPr>
        <w:t>Water Science and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63</w:t>
      </w:r>
      <w:r w:rsidRPr="008E3386">
        <w:rPr>
          <w:rFonts w:ascii="Calibri" w:eastAsia="Times New Roman" w:hAnsi="Calibri" w:cs="Calibri"/>
          <w:noProof/>
          <w:sz w:val="24"/>
          <w:szCs w:val="24"/>
          <w:lang w:val="en-US"/>
        </w:rPr>
        <w:t>, 660–665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49.</w:t>
      </w:r>
      <w:r w:rsidRPr="008E3386">
        <w:rPr>
          <w:rFonts w:ascii="Calibri" w:eastAsia="Times New Roman" w:hAnsi="Calibri" w:cs="Calibri"/>
          <w:noProof/>
          <w:sz w:val="24"/>
          <w:szCs w:val="24"/>
          <w:lang w:val="en-US"/>
        </w:rPr>
        <w:tab/>
        <w:t xml:space="preserve">Pittman, J. K., Dean, A. P. &amp; Osundeko, O. The potential of sustainable algal biofuel production using wastewater resources. </w:t>
      </w:r>
      <w:r w:rsidRPr="008E3386">
        <w:rPr>
          <w:rFonts w:ascii="Calibri" w:eastAsia="Times New Roman" w:hAnsi="Calibri" w:cs="Calibri"/>
          <w:i/>
          <w:iCs/>
          <w:noProof/>
          <w:sz w:val="24"/>
          <w:szCs w:val="24"/>
          <w:lang w:val="en-US"/>
        </w:rPr>
        <w:t>Bioresource Technology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102</w:t>
      </w:r>
      <w:r w:rsidRPr="008E3386">
        <w:rPr>
          <w:rFonts w:ascii="Calibri" w:eastAsia="Times New Roman" w:hAnsi="Calibri" w:cs="Calibri"/>
          <w:noProof/>
          <w:sz w:val="24"/>
          <w:szCs w:val="24"/>
          <w:lang w:val="en-US"/>
        </w:rPr>
        <w:t>, 17–25 (2011).</w:t>
      </w:r>
    </w:p>
    <w:p w:rsidR="00657EDA" w:rsidRPr="008E3386" w:rsidRDefault="00657EDA" w:rsidP="00DC76A9">
      <w:pPr>
        <w:spacing w:before="100" w:beforeAutospacing="1" w:after="100" w:afterAutospacing="1" w:line="240" w:lineRule="auto"/>
        <w:ind w:left="640" w:hanging="640"/>
        <w:jc w:val="both"/>
        <w:rPr>
          <w:rFonts w:ascii="Calibri" w:eastAsia="Times New Roman" w:hAnsi="Calibri" w:cs="Calibri"/>
          <w:noProof/>
          <w:sz w:val="24"/>
          <w:szCs w:val="24"/>
          <w:lang w:val="en-US"/>
        </w:rPr>
      </w:pPr>
      <w:r w:rsidRPr="008E3386">
        <w:rPr>
          <w:rFonts w:ascii="Calibri" w:eastAsia="Times New Roman" w:hAnsi="Calibri" w:cs="Calibri"/>
          <w:noProof/>
          <w:sz w:val="24"/>
          <w:szCs w:val="24"/>
          <w:lang w:val="en-US"/>
        </w:rPr>
        <w:t>50.</w:t>
      </w:r>
      <w:r w:rsidRPr="008E3386">
        <w:rPr>
          <w:rFonts w:ascii="Calibri" w:eastAsia="Times New Roman" w:hAnsi="Calibri" w:cs="Calibri"/>
          <w:noProof/>
          <w:sz w:val="24"/>
          <w:szCs w:val="24"/>
          <w:lang w:val="en-US"/>
        </w:rPr>
        <w:tab/>
        <w:t xml:space="preserve">Nielsen, M. M. </w:t>
      </w:r>
      <w:r w:rsidRPr="008E3386">
        <w:rPr>
          <w:rFonts w:ascii="Calibri" w:eastAsia="Times New Roman" w:hAnsi="Calibri" w:cs="Calibri"/>
          <w:i/>
          <w:iCs/>
          <w:noProof/>
          <w:sz w:val="24"/>
          <w:szCs w:val="24"/>
          <w:lang w:val="en-US"/>
        </w:rPr>
        <w:t>et al.</w:t>
      </w:r>
      <w:r w:rsidRPr="008E3386">
        <w:rPr>
          <w:rFonts w:ascii="Calibri" w:eastAsia="Times New Roman" w:hAnsi="Calibri" w:cs="Calibri"/>
          <w:noProof/>
          <w:sz w:val="24"/>
          <w:szCs w:val="24"/>
          <w:lang w:val="en-US"/>
        </w:rPr>
        <w:t xml:space="preserve"> Cultivation of Ulva lactuca with manure for simultaneous bioremediation and biomass production. </w:t>
      </w:r>
      <w:r w:rsidRPr="008E3386">
        <w:rPr>
          <w:rFonts w:ascii="Calibri" w:eastAsia="Times New Roman" w:hAnsi="Calibri" w:cs="Calibri"/>
          <w:i/>
          <w:iCs/>
          <w:noProof/>
          <w:sz w:val="24"/>
          <w:szCs w:val="24"/>
          <w:lang w:val="en-US"/>
        </w:rPr>
        <w:t>Journal of Applied Phycology</w:t>
      </w:r>
      <w:r w:rsidRPr="008E3386">
        <w:rPr>
          <w:rFonts w:ascii="Calibri" w:eastAsia="Times New Roman" w:hAnsi="Calibri" w:cs="Calibri"/>
          <w:noProof/>
          <w:sz w:val="24"/>
          <w:szCs w:val="24"/>
          <w:lang w:val="en-US"/>
        </w:rPr>
        <w:t xml:space="preserve"> </w:t>
      </w:r>
      <w:r w:rsidRPr="008E3386">
        <w:rPr>
          <w:rFonts w:ascii="Calibri" w:eastAsia="Times New Roman" w:hAnsi="Calibri" w:cs="Calibri"/>
          <w:b/>
          <w:bCs/>
          <w:noProof/>
          <w:sz w:val="24"/>
          <w:szCs w:val="24"/>
          <w:lang w:val="en-US"/>
        </w:rPr>
        <w:t>24</w:t>
      </w:r>
      <w:r w:rsidRPr="008E3386">
        <w:rPr>
          <w:rFonts w:ascii="Calibri" w:eastAsia="Times New Roman" w:hAnsi="Calibri" w:cs="Calibri"/>
          <w:noProof/>
          <w:sz w:val="24"/>
          <w:szCs w:val="24"/>
          <w:lang w:val="en-US"/>
        </w:rPr>
        <w:t xml:space="preserve">, 449–458 (2011). </w:t>
      </w:r>
    </w:p>
    <w:p w:rsidR="00657EDA" w:rsidRPr="008E3386" w:rsidRDefault="00657EDA" w:rsidP="00DC76A9">
      <w:pPr>
        <w:spacing w:before="100" w:beforeAutospacing="1" w:after="100" w:afterAutospacing="1" w:line="240" w:lineRule="auto"/>
        <w:ind w:left="640" w:hanging="640"/>
        <w:jc w:val="both"/>
        <w:rPr>
          <w:rFonts w:ascii="Times New Roman" w:eastAsia="Times New Roman" w:hAnsi="Times New Roman" w:cs="Times New Roman"/>
          <w:sz w:val="24"/>
          <w:szCs w:val="24"/>
          <w:lang w:val="en-GB"/>
        </w:rPr>
      </w:pPr>
      <w:r w:rsidRPr="008E3386">
        <w:rPr>
          <w:rFonts w:ascii="Times New Roman" w:eastAsia="Times New Roman" w:hAnsi="Times New Roman" w:cs="Times New Roman"/>
          <w:sz w:val="24"/>
          <w:szCs w:val="24"/>
          <w:lang w:val="en-GB"/>
        </w:rPr>
        <w:fldChar w:fldCharType="end"/>
      </w:r>
    </w:p>
    <w:p w:rsidR="00657EDA" w:rsidRPr="008E3386" w:rsidRDefault="00657EDA" w:rsidP="00657EDA">
      <w:pPr>
        <w:spacing w:after="0" w:line="300" w:lineRule="auto"/>
        <w:jc w:val="both"/>
        <w:rPr>
          <w:sz w:val="24"/>
          <w:szCs w:val="24"/>
        </w:rPr>
      </w:pPr>
    </w:p>
    <w:p w:rsidR="00657EDA" w:rsidRPr="008E3386" w:rsidRDefault="00657EDA" w:rsidP="00657EDA">
      <w:pPr>
        <w:jc w:val="both"/>
        <w:rPr>
          <w:sz w:val="24"/>
          <w:szCs w:val="24"/>
          <w:lang w:val="en-US"/>
        </w:rPr>
      </w:pPr>
    </w:p>
    <w:sectPr w:rsidR="00657EDA" w:rsidRPr="008E3386" w:rsidSect="00E02C3C">
      <w:headerReference w:type="default" r:id="rId15"/>
      <w:headerReference w:type="first" r:id="rId16"/>
      <w:footerReference w:type="first" r:id="rId17"/>
      <w:pgSz w:w="11907" w:h="16839" w:code="9"/>
      <w:pgMar w:top="1418" w:right="1134" w:bottom="1418" w:left="1134" w:header="340" w:footer="720"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194" w:rsidRDefault="00BA3194" w:rsidP="00682244">
      <w:pPr>
        <w:spacing w:after="0" w:line="240" w:lineRule="auto"/>
      </w:pPr>
      <w:r>
        <w:separator/>
      </w:r>
    </w:p>
  </w:endnote>
  <w:endnote w:type="continuationSeparator" w:id="0">
    <w:p w:rsidR="00BA3194" w:rsidRDefault="00BA3194" w:rsidP="0068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135515"/>
      <w:docPartObj>
        <w:docPartGallery w:val="Page Numbers (Bottom of Page)"/>
        <w:docPartUnique/>
      </w:docPartObj>
    </w:sdtPr>
    <w:sdtEndPr/>
    <w:sdtContent>
      <w:p w:rsidR="00657EDA" w:rsidRDefault="00657EDA">
        <w:pPr>
          <w:pStyle w:val="Fuzeile"/>
          <w:jc w:val="right"/>
        </w:pPr>
        <w:r>
          <w:fldChar w:fldCharType="begin"/>
        </w:r>
        <w:r>
          <w:instrText>PAGE   \* MERGEFORMAT</w:instrText>
        </w:r>
        <w:r>
          <w:fldChar w:fldCharType="separate"/>
        </w:r>
        <w:r w:rsidR="00481156">
          <w:rPr>
            <w:noProof/>
          </w:rPr>
          <w:t>7</w:t>
        </w:r>
        <w:r>
          <w:fldChar w:fldCharType="end"/>
        </w:r>
      </w:p>
    </w:sdtContent>
  </w:sdt>
  <w:p w:rsidR="00657EDA" w:rsidRDefault="00657ED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DA" w:rsidRDefault="00657EDA" w:rsidP="00172422">
    <w:pPr>
      <w:pStyle w:val="Fuzeile"/>
      <w:jc w:val="right"/>
    </w:pPr>
    <w:r>
      <w:rPr>
        <w:noProof/>
        <w:lang w:eastAsia="de-DE"/>
      </w:rPr>
      <mc:AlternateContent>
        <mc:Choice Requires="wps">
          <w:drawing>
            <wp:anchor distT="0" distB="0" distL="114300" distR="114300" simplePos="0" relativeHeight="251659264" behindDoc="0" locked="0" layoutInCell="1" allowOverlap="1" wp14:anchorId="25E2F05B" wp14:editId="0E2BA9AE">
              <wp:simplePos x="0" y="0"/>
              <wp:positionH relativeFrom="column">
                <wp:posOffset>461645</wp:posOffset>
              </wp:positionH>
              <wp:positionV relativeFrom="paragraph">
                <wp:posOffset>-4151630</wp:posOffset>
              </wp:positionV>
              <wp:extent cx="5521960" cy="504825"/>
              <wp:effectExtent l="0" t="0" r="254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04825"/>
                      </a:xfrm>
                      <a:prstGeom prst="rect">
                        <a:avLst/>
                      </a:prstGeom>
                      <a:solidFill>
                        <a:srgbClr val="FFFFFF"/>
                      </a:solidFill>
                      <a:ln w="9525">
                        <a:noFill/>
                        <a:miter lim="800000"/>
                        <a:headEnd/>
                        <a:tailEnd/>
                      </a:ln>
                    </wps:spPr>
                    <wps:txbx>
                      <w:txbxContent>
                        <w:p w:rsidR="00657EDA" w:rsidRDefault="00657EDA" w:rsidP="00922F4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6.35pt;margin-top:-326.9pt;width:434.8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" stroked="f">
              <v:textbox>
                <w:txbxContent>
                  <w:p w:rsidR="00657EDA" w:rsidRDefault="00657EDA" w:rsidP="00922F43">
                    <w:pPr>
                      <w:jc w:val="right"/>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DA" w:rsidRDefault="00657EDA" w:rsidP="00172422">
    <w:pPr>
      <w:pStyle w:val="Fuzeile"/>
      <w:jc w:val="right"/>
      <w:rPr>
        <w:rFonts w:eastAsiaTheme="minorEastAsia"/>
        <w:sz w:val="18"/>
        <w:szCs w:val="18"/>
      </w:rPr>
    </w:pPr>
  </w:p>
  <w:p w:rsidR="00657EDA" w:rsidRPr="00D307AB" w:rsidRDefault="00657EDA" w:rsidP="00172422">
    <w:pPr>
      <w:pStyle w:val="Fuzeile"/>
      <w:jc w:val="right"/>
      <w:rPr>
        <w:sz w:val="18"/>
        <w:szCs w:val="18"/>
      </w:rPr>
    </w:pPr>
    <w:r w:rsidRPr="00D307AB">
      <w:rPr>
        <w:rFonts w:eastAsiaTheme="minorEastAsia"/>
        <w:sz w:val="18"/>
        <w:szCs w:val="18"/>
      </w:rPr>
      <w:fldChar w:fldCharType="begin"/>
    </w:r>
    <w:r w:rsidRPr="00D307AB">
      <w:rPr>
        <w:sz w:val="18"/>
        <w:szCs w:val="18"/>
      </w:rPr>
      <w:instrText>PAGE   \* MERGEFORMAT</w:instrText>
    </w:r>
    <w:r w:rsidRPr="00D307AB">
      <w:rPr>
        <w:rFonts w:eastAsiaTheme="minorEastAsia"/>
        <w:sz w:val="18"/>
        <w:szCs w:val="18"/>
      </w:rPr>
      <w:fldChar w:fldCharType="separate"/>
    </w:r>
    <w:r w:rsidRPr="00E02C3C">
      <w:rPr>
        <w:rFonts w:asciiTheme="majorHAnsi" w:eastAsiaTheme="majorEastAsia" w:hAnsiTheme="majorHAnsi" w:cstheme="majorBidi"/>
        <w:noProof/>
        <w:color w:val="4F81BD" w:themeColor="accent1"/>
        <w:sz w:val="18"/>
        <w:szCs w:val="18"/>
      </w:rPr>
      <w:t>1</w:t>
    </w:r>
    <w:r w:rsidRPr="00D307AB">
      <w:rPr>
        <w:rFonts w:asciiTheme="majorHAnsi" w:eastAsiaTheme="majorEastAsia" w:hAnsiTheme="majorHAnsi" w:cstheme="majorBidi"/>
        <w:color w:val="4F81BD" w:themeColor="accent1"/>
        <w:sz w:val="18"/>
        <w:szCs w:val="18"/>
      </w:rPr>
      <w:fldChar w:fldCharType="end"/>
    </w:r>
  </w:p>
  <w:p w:rsidR="00657EDA" w:rsidRDefault="00657ED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194" w:rsidRDefault="00BA3194" w:rsidP="00682244">
      <w:pPr>
        <w:spacing w:after="0" w:line="240" w:lineRule="auto"/>
      </w:pPr>
      <w:r>
        <w:separator/>
      </w:r>
    </w:p>
  </w:footnote>
  <w:footnote w:type="continuationSeparator" w:id="0">
    <w:p w:rsidR="00BA3194" w:rsidRDefault="00BA3194" w:rsidP="006822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534" w:type="dxa"/>
      <w:tblInd w:w="-572" w:type="dxa"/>
      <w:tblLook w:val="04A0" w:firstRow="1" w:lastRow="0" w:firstColumn="1" w:lastColumn="0" w:noHBand="0" w:noVBand="1"/>
    </w:tblPr>
    <w:tblGrid>
      <w:gridCol w:w="5267"/>
      <w:gridCol w:w="5267"/>
    </w:tblGrid>
    <w:tr w:rsidR="00657EDA" w:rsidTr="00A35D3B">
      <w:trPr>
        <w:trHeight w:val="1560"/>
      </w:trPr>
      <w:tc>
        <w:tcPr>
          <w:tcW w:w="5267" w:type="dxa"/>
          <w:tcBorders>
            <w:top w:val="nil"/>
            <w:left w:val="nil"/>
            <w:bottom w:val="nil"/>
            <w:right w:val="nil"/>
          </w:tcBorders>
        </w:tcPr>
        <w:p w:rsidR="00657EDA" w:rsidRDefault="00657EDA" w:rsidP="00B33A07">
          <w:pPr>
            <w:pStyle w:val="Kopfzeile"/>
            <w:jc w:val="center"/>
          </w:pPr>
        </w:p>
        <w:p w:rsidR="00657EDA" w:rsidRDefault="00657EDA" w:rsidP="00B33A07">
          <w:pPr>
            <w:pStyle w:val="Kopfzeile"/>
            <w:jc w:val="center"/>
          </w:pPr>
          <w:r>
            <w:rPr>
              <w:noProof/>
              <w:lang w:eastAsia="de-DE"/>
            </w:rPr>
            <w:drawing>
              <wp:inline distT="0" distB="0" distL="0" distR="0" wp14:anchorId="6DB304AC" wp14:editId="07C722CA">
                <wp:extent cx="2333625" cy="73437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OAST (3) -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5818" cy="735061"/>
                        </a:xfrm>
                        <a:prstGeom prst="rect">
                          <a:avLst/>
                        </a:prstGeom>
                      </pic:spPr>
                    </pic:pic>
                  </a:graphicData>
                </a:graphic>
              </wp:inline>
            </w:drawing>
          </w:r>
        </w:p>
      </w:tc>
      <w:tc>
        <w:tcPr>
          <w:tcW w:w="5267" w:type="dxa"/>
          <w:tcBorders>
            <w:top w:val="nil"/>
            <w:left w:val="nil"/>
            <w:bottom w:val="nil"/>
            <w:right w:val="nil"/>
          </w:tcBorders>
        </w:tcPr>
        <w:p w:rsidR="00657EDA" w:rsidRDefault="00657EDA" w:rsidP="00B33A07">
          <w:pPr>
            <w:pStyle w:val="Kopfzeile"/>
            <w:jc w:val="center"/>
          </w:pPr>
        </w:p>
        <w:p w:rsidR="00657EDA" w:rsidRDefault="00EE3479" w:rsidP="00B33A07">
          <w:pPr>
            <w:pStyle w:val="Kopfzeile"/>
            <w:jc w:val="center"/>
          </w:pPr>
          <w:r>
            <w:rPr>
              <w:noProof/>
              <w:lang w:eastAsia="de-DE"/>
            </w:rPr>
            <w:drawing>
              <wp:inline distT="0" distB="0" distL="0" distR="0" wp14:anchorId="7D8E4CDC" wp14:editId="57279DF0">
                <wp:extent cx="1541390" cy="771348"/>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engl.jpg"/>
                        <pic:cNvPicPr/>
                      </pic:nvPicPr>
                      <pic:blipFill>
                        <a:blip r:embed="rId2">
                          <a:extLst>
                            <a:ext uri="{28A0092B-C50C-407E-A947-70E740481C1C}">
                              <a14:useLocalDpi xmlns:a14="http://schemas.microsoft.com/office/drawing/2010/main" val="0"/>
                            </a:ext>
                          </a:extLst>
                        </a:blip>
                        <a:stretch>
                          <a:fillRect/>
                        </a:stretch>
                      </pic:blipFill>
                      <pic:spPr>
                        <a:xfrm>
                          <a:off x="0" y="0"/>
                          <a:ext cx="1541434" cy="771370"/>
                        </a:xfrm>
                        <a:prstGeom prst="rect">
                          <a:avLst/>
                        </a:prstGeom>
                      </pic:spPr>
                    </pic:pic>
                  </a:graphicData>
                </a:graphic>
              </wp:inline>
            </w:drawing>
          </w:r>
        </w:p>
      </w:tc>
    </w:tr>
  </w:tbl>
  <w:p w:rsidR="00657EDA" w:rsidRDefault="00657ED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8" w:type="dxa"/>
      <w:tblLook w:val="04A0" w:firstRow="1" w:lastRow="0" w:firstColumn="1" w:lastColumn="0" w:noHBand="0" w:noVBand="1"/>
    </w:tblPr>
    <w:tblGrid>
      <w:gridCol w:w="9747"/>
      <w:gridCol w:w="291"/>
    </w:tblGrid>
    <w:tr w:rsidR="00657EDA" w:rsidRPr="00481156" w:rsidTr="00243D0B">
      <w:trPr>
        <w:trHeight w:val="706"/>
      </w:trPr>
      <w:tc>
        <w:tcPr>
          <w:tcW w:w="9747" w:type="dxa"/>
          <w:tcBorders>
            <w:top w:val="nil"/>
            <w:left w:val="nil"/>
            <w:bottom w:val="nil"/>
            <w:right w:val="nil"/>
          </w:tcBorders>
          <w:vAlign w:val="bottom"/>
        </w:tcPr>
        <w:p w:rsidR="00657EDA" w:rsidRDefault="00657EDA" w:rsidP="00243D0B">
          <w:pPr>
            <w:pStyle w:val="Kopfzeile"/>
            <w:jc w:val="center"/>
            <w:rPr>
              <w:color w:val="808080" w:themeColor="background1" w:themeShade="80"/>
              <w:sz w:val="18"/>
              <w:szCs w:val="18"/>
            </w:rPr>
          </w:pPr>
        </w:p>
        <w:p w:rsidR="00657EDA" w:rsidRPr="00243D0B" w:rsidRDefault="008E3386" w:rsidP="00243D0B">
          <w:pPr>
            <w:pStyle w:val="Kopfzeile"/>
            <w:jc w:val="center"/>
            <w:rPr>
              <w:color w:val="000000" w:themeColor="text1"/>
              <w:sz w:val="18"/>
              <w:szCs w:val="18"/>
              <w:lang w:val="en-US"/>
            </w:rPr>
          </w:pPr>
          <w:proofErr w:type="spellStart"/>
          <w:r w:rsidRPr="00243D0B">
            <w:rPr>
              <w:color w:val="808080" w:themeColor="background1" w:themeShade="80"/>
              <w:sz w:val="18"/>
              <w:szCs w:val="18"/>
              <w:lang w:val="en-US"/>
            </w:rPr>
            <w:t>enercoast</w:t>
          </w:r>
          <w:proofErr w:type="spellEnd"/>
          <w:r w:rsidRPr="00243D0B">
            <w:rPr>
              <w:color w:val="808080" w:themeColor="background1" w:themeShade="80"/>
              <w:sz w:val="18"/>
              <w:szCs w:val="18"/>
              <w:lang w:val="en-US"/>
            </w:rPr>
            <w:t xml:space="preserve"> </w:t>
          </w:r>
          <w:r w:rsidR="00657EDA" w:rsidRPr="00243D0B">
            <w:rPr>
              <w:color w:val="808080" w:themeColor="background1" w:themeShade="80"/>
              <w:sz w:val="18"/>
              <w:szCs w:val="18"/>
              <w:lang w:val="en-US"/>
            </w:rPr>
            <w:t>report</w:t>
          </w:r>
          <w:r w:rsidR="00243D0B" w:rsidRPr="00243D0B">
            <w:rPr>
              <w:color w:val="808080" w:themeColor="background1" w:themeShade="80"/>
              <w:sz w:val="18"/>
              <w:szCs w:val="18"/>
              <w:lang w:val="en-US"/>
            </w:rPr>
            <w:t xml:space="preserve"> </w:t>
          </w:r>
          <w:r w:rsidR="00243D0B">
            <w:rPr>
              <w:color w:val="808080" w:themeColor="background1" w:themeShade="80"/>
              <w:sz w:val="18"/>
              <w:szCs w:val="18"/>
              <w:lang w:val="en-US"/>
            </w:rPr>
            <w:t xml:space="preserve">                                                                                                                                                            </w:t>
          </w:r>
          <w:r w:rsidR="00243D0B" w:rsidRPr="00243D0B">
            <w:rPr>
              <w:color w:val="808080" w:themeColor="background1" w:themeShade="80"/>
              <w:sz w:val="18"/>
              <w:szCs w:val="18"/>
              <w:lang w:val="en-US"/>
            </w:rPr>
            <w:t>coastal biomass to energy</w:t>
          </w:r>
        </w:p>
        <w:p w:rsidR="00657EDA" w:rsidRPr="00243D0B" w:rsidRDefault="00657EDA" w:rsidP="00243D0B">
          <w:pPr>
            <w:pStyle w:val="Kopfzeile"/>
            <w:jc w:val="center"/>
            <w:rPr>
              <w:color w:val="000000" w:themeColor="text1"/>
              <w:sz w:val="18"/>
              <w:szCs w:val="18"/>
              <w:lang w:val="en-US"/>
            </w:rPr>
          </w:pPr>
        </w:p>
      </w:tc>
      <w:tc>
        <w:tcPr>
          <w:tcW w:w="291" w:type="dxa"/>
          <w:tcBorders>
            <w:top w:val="nil"/>
            <w:left w:val="nil"/>
            <w:bottom w:val="nil"/>
            <w:right w:val="nil"/>
          </w:tcBorders>
        </w:tcPr>
        <w:p w:rsidR="00657EDA" w:rsidRPr="00243D0B" w:rsidRDefault="00657EDA" w:rsidP="00651C82">
          <w:pPr>
            <w:tabs>
              <w:tab w:val="left" w:pos="9072"/>
            </w:tabs>
            <w:spacing w:line="288" w:lineRule="auto"/>
            <w:contextualSpacing/>
            <w:jc w:val="right"/>
            <w:rPr>
              <w:color w:val="808080" w:themeColor="background1" w:themeShade="80"/>
              <w:sz w:val="18"/>
              <w:szCs w:val="18"/>
              <w:lang w:val="en-US"/>
            </w:rPr>
          </w:pPr>
          <w:r w:rsidRPr="00243D0B">
            <w:rPr>
              <w:color w:val="808080" w:themeColor="background1" w:themeShade="80"/>
              <w:sz w:val="18"/>
              <w:szCs w:val="18"/>
              <w:lang w:val="en-US"/>
            </w:rPr>
            <w:t xml:space="preserve"> </w:t>
          </w:r>
        </w:p>
        <w:p w:rsidR="00657EDA" w:rsidRPr="00243D0B" w:rsidRDefault="00657EDA" w:rsidP="00651C82">
          <w:pPr>
            <w:pStyle w:val="Kopfzeile"/>
            <w:jc w:val="right"/>
            <w:rPr>
              <w:color w:val="808080" w:themeColor="background1" w:themeShade="80"/>
              <w:sz w:val="18"/>
              <w:szCs w:val="18"/>
              <w:lang w:val="en-US"/>
            </w:rPr>
          </w:pPr>
        </w:p>
      </w:tc>
    </w:tr>
  </w:tbl>
  <w:p w:rsidR="00657EDA" w:rsidRPr="00243D0B" w:rsidRDefault="00657EDA">
    <w:pPr>
      <w:pStyle w:val="Kopfzeil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8" w:type="dxa"/>
      <w:tblLook w:val="04A0" w:firstRow="1" w:lastRow="0" w:firstColumn="1" w:lastColumn="0" w:noHBand="0" w:noVBand="1"/>
    </w:tblPr>
    <w:tblGrid>
      <w:gridCol w:w="5019"/>
      <w:gridCol w:w="5019"/>
    </w:tblGrid>
    <w:tr w:rsidR="00657EDA" w:rsidRPr="008410A9" w:rsidTr="00E02C3C">
      <w:trPr>
        <w:trHeight w:val="706"/>
      </w:trPr>
      <w:tc>
        <w:tcPr>
          <w:tcW w:w="5019" w:type="dxa"/>
          <w:tcBorders>
            <w:top w:val="nil"/>
            <w:left w:val="nil"/>
            <w:bottom w:val="nil"/>
            <w:right w:val="nil"/>
          </w:tcBorders>
        </w:tcPr>
        <w:p w:rsidR="004360E0" w:rsidRPr="004360E0" w:rsidRDefault="00657EDA" w:rsidP="004360E0">
          <w:pPr>
            <w:pStyle w:val="Kopfzeile"/>
            <w:rPr>
              <w:rFonts w:ascii="Calibri" w:hAnsi="Calibri" w:cs="Calibri"/>
              <w:color w:val="808080" w:themeColor="background1" w:themeShade="80"/>
              <w:sz w:val="18"/>
              <w:szCs w:val="18"/>
            </w:rPr>
          </w:pPr>
          <w:r w:rsidRPr="008410A9">
            <w:rPr>
              <w:color w:val="808080" w:themeColor="background1" w:themeShade="80"/>
              <w:sz w:val="18"/>
              <w:szCs w:val="18"/>
            </w:rPr>
            <w:t xml:space="preserve">COAST Arbeitspapier Nr. </w:t>
          </w: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Nummer  \* MERGEFORMAT </w:instrText>
          </w:r>
          <w:r w:rsidRPr="008410A9">
            <w:rPr>
              <w:color w:val="808080" w:themeColor="background1" w:themeShade="80"/>
              <w:sz w:val="18"/>
              <w:szCs w:val="18"/>
            </w:rPr>
            <w:fldChar w:fldCharType="separate"/>
          </w:r>
        </w:p>
        <w:p w:rsidR="004360E0" w:rsidRPr="004360E0" w:rsidRDefault="004360E0" w:rsidP="004360E0">
          <w:pPr>
            <w:pStyle w:val="Kopfzeile"/>
            <w:rPr>
              <w:rStyle w:val="Platzhaltertext"/>
              <w:color w:val="808080" w:themeColor="background1" w:themeShade="80"/>
              <w:sz w:val="18"/>
              <w:szCs w:val="18"/>
            </w:rPr>
          </w:pPr>
        </w:p>
        <w:p w:rsidR="00657EDA" w:rsidRPr="008410A9" w:rsidRDefault="00657EDA" w:rsidP="008410A9">
          <w:pPr>
            <w:pStyle w:val="Kopfzeile"/>
            <w:rPr>
              <w:color w:val="000000" w:themeColor="text1"/>
              <w:sz w:val="18"/>
              <w:szCs w:val="18"/>
            </w:rPr>
          </w:pPr>
          <w:r w:rsidRPr="008410A9">
            <w:rPr>
              <w:color w:val="808080" w:themeColor="background1" w:themeShade="80"/>
              <w:sz w:val="18"/>
              <w:szCs w:val="18"/>
            </w:rPr>
            <w:fldChar w:fldCharType="end"/>
          </w:r>
          <w:r w:rsidRPr="008410A9">
            <w:rPr>
              <w:color w:val="808080" w:themeColor="background1" w:themeShade="80"/>
              <w:sz w:val="18"/>
              <w:szCs w:val="18"/>
            </w:rPr>
            <w:t xml:space="preserve"> /</w:t>
          </w: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Jahr  \* MERGEFORMAT </w:instrText>
          </w:r>
          <w:r w:rsidRPr="008410A9">
            <w:rPr>
              <w:color w:val="808080" w:themeColor="background1" w:themeShade="80"/>
              <w:sz w:val="18"/>
              <w:szCs w:val="18"/>
            </w:rPr>
            <w:fldChar w:fldCharType="separate"/>
          </w:r>
          <w:r w:rsidR="004360E0">
            <w:rPr>
              <w:b/>
              <w:bCs/>
              <w:color w:val="808080" w:themeColor="background1" w:themeShade="80"/>
              <w:sz w:val="18"/>
              <w:szCs w:val="18"/>
            </w:rPr>
            <w:t>Fehler! Verweisquelle konnte nicht gefunden werden.</w:t>
          </w:r>
          <w:r w:rsidRPr="008410A9">
            <w:rPr>
              <w:color w:val="808080" w:themeColor="background1" w:themeShade="80"/>
              <w:sz w:val="18"/>
              <w:szCs w:val="18"/>
            </w:rPr>
            <w:fldChar w:fldCharType="end"/>
          </w:r>
        </w:p>
      </w:tc>
      <w:bookmarkStart w:id="18" w:name="Überschrift"/>
      <w:bookmarkEnd w:id="18"/>
      <w:tc>
        <w:tcPr>
          <w:tcW w:w="5019" w:type="dxa"/>
          <w:tcBorders>
            <w:top w:val="nil"/>
            <w:left w:val="nil"/>
            <w:bottom w:val="nil"/>
            <w:right w:val="nil"/>
          </w:tcBorders>
        </w:tcPr>
        <w:p w:rsidR="00657EDA" w:rsidRPr="008410A9" w:rsidRDefault="00657EDA" w:rsidP="00DD4529">
          <w:pPr>
            <w:pStyle w:val="Kopfzeile"/>
            <w:jc w:val="right"/>
            <w:rPr>
              <w:color w:val="808080" w:themeColor="background1" w:themeShade="80"/>
              <w:sz w:val="18"/>
              <w:szCs w:val="18"/>
            </w:rPr>
          </w:pP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Titel </w:instrText>
          </w:r>
          <w:r>
            <w:rPr>
              <w:color w:val="808080" w:themeColor="background1" w:themeShade="80"/>
              <w:sz w:val="18"/>
              <w:szCs w:val="18"/>
            </w:rPr>
            <w:instrText xml:space="preserve"> \* MERGEFORMAT </w:instrText>
          </w:r>
          <w:r w:rsidRPr="008410A9">
            <w:rPr>
              <w:color w:val="808080" w:themeColor="background1" w:themeShade="80"/>
              <w:sz w:val="18"/>
              <w:szCs w:val="18"/>
            </w:rPr>
            <w:fldChar w:fldCharType="separate"/>
          </w:r>
          <w:r w:rsidR="004360E0">
            <w:rPr>
              <w:b/>
              <w:bCs/>
              <w:color w:val="808080" w:themeColor="background1" w:themeShade="80"/>
              <w:sz w:val="18"/>
              <w:szCs w:val="18"/>
            </w:rPr>
            <w:t>Fehler! Verweisquelle konnte nicht gefunden werden.</w:t>
          </w:r>
          <w:r w:rsidRPr="008410A9">
            <w:rPr>
              <w:color w:val="808080" w:themeColor="background1" w:themeShade="80"/>
              <w:sz w:val="18"/>
              <w:szCs w:val="18"/>
            </w:rPr>
            <w:fldChar w:fldCharType="end"/>
          </w:r>
        </w:p>
      </w:tc>
    </w:tr>
  </w:tbl>
  <w:p w:rsidR="00657EDA" w:rsidRDefault="00657ED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1D67"/>
    <w:multiLevelType w:val="hybridMultilevel"/>
    <w:tmpl w:val="DA603C84"/>
    <w:lvl w:ilvl="0" w:tplc="EEA03A6E">
      <w:start w:val="1"/>
      <w:numFmt w:val="decimal"/>
      <w:pStyle w:val="berschrift2"/>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1543A2"/>
    <w:multiLevelType w:val="hybridMultilevel"/>
    <w:tmpl w:val="69B48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D76970"/>
    <w:multiLevelType w:val="hybridMultilevel"/>
    <w:tmpl w:val="321EF5A2"/>
    <w:lvl w:ilvl="0" w:tplc="841E057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8AE4E26"/>
    <w:multiLevelType w:val="hybridMultilevel"/>
    <w:tmpl w:val="7CBCBE14"/>
    <w:lvl w:ilvl="0" w:tplc="550046F4">
      <w:start w:val="1"/>
      <w:numFmt w:val="lowerLetter"/>
      <w:pStyle w:val="berschrift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CEB6FC1"/>
    <w:multiLevelType w:val="hybridMultilevel"/>
    <w:tmpl w:val="066E09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EC5775A"/>
    <w:multiLevelType w:val="hybridMultilevel"/>
    <w:tmpl w:val="2B9EB2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FB32C36"/>
    <w:multiLevelType w:val="hybridMultilevel"/>
    <w:tmpl w:val="7B085B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55E230E"/>
    <w:multiLevelType w:val="hybridMultilevel"/>
    <w:tmpl w:val="7F4A98EC"/>
    <w:lvl w:ilvl="0" w:tplc="04FA456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A1453FE"/>
    <w:multiLevelType w:val="hybridMultilevel"/>
    <w:tmpl w:val="1BF0057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4936D0B"/>
    <w:multiLevelType w:val="hybridMultilevel"/>
    <w:tmpl w:val="FC3647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5226656"/>
    <w:multiLevelType w:val="hybridMultilevel"/>
    <w:tmpl w:val="00866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D435EA"/>
    <w:multiLevelType w:val="hybridMultilevel"/>
    <w:tmpl w:val="8A160832"/>
    <w:lvl w:ilvl="0" w:tplc="947E31FA">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2">
    <w:nsid w:val="53076B8F"/>
    <w:multiLevelType w:val="hybridMultilevel"/>
    <w:tmpl w:val="D17C425A"/>
    <w:lvl w:ilvl="0" w:tplc="EE1C5E5E">
      <w:start w:val="1"/>
      <w:numFmt w:val="decimal"/>
      <w:lvlText w:val="%1.)"/>
      <w:lvlJc w:val="left"/>
      <w:pPr>
        <w:tabs>
          <w:tab w:val="num" w:pos="855"/>
        </w:tabs>
        <w:ind w:left="855" w:hanging="4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46744BE"/>
    <w:multiLevelType w:val="hybridMultilevel"/>
    <w:tmpl w:val="D06C46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A5D581C"/>
    <w:multiLevelType w:val="hybridMultilevel"/>
    <w:tmpl w:val="E0A6D8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FFA455F"/>
    <w:multiLevelType w:val="hybridMultilevel"/>
    <w:tmpl w:val="861EA7E8"/>
    <w:lvl w:ilvl="0" w:tplc="FEE0A5D0">
      <w:numFmt w:val="bullet"/>
      <w:lvlText w:val="-"/>
      <w:lvlJc w:val="left"/>
      <w:pPr>
        <w:ind w:left="720" w:hanging="360"/>
      </w:pPr>
      <w:rPr>
        <w:rFonts w:ascii="Cambria" w:eastAsiaTheme="majorEastAsia" w:hAnsi="Cambria" w:cstheme="majorBidi" w:hint="default"/>
        <w:color w:val="365F91" w:themeColor="accent1" w:themeShade="BF"/>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42D6699"/>
    <w:multiLevelType w:val="hybridMultilevel"/>
    <w:tmpl w:val="7C86BC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8152B02"/>
    <w:multiLevelType w:val="hybridMultilevel"/>
    <w:tmpl w:val="FFB08B54"/>
    <w:lvl w:ilvl="0" w:tplc="C0421876">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8D62C2F"/>
    <w:multiLevelType w:val="hybridMultilevel"/>
    <w:tmpl w:val="8A149E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DB50841"/>
    <w:multiLevelType w:val="hybridMultilevel"/>
    <w:tmpl w:val="98E617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BAB2139"/>
    <w:multiLevelType w:val="hybridMultilevel"/>
    <w:tmpl w:val="6D0282A0"/>
    <w:lvl w:ilvl="0" w:tplc="E2AA2050">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BC868F9"/>
    <w:multiLevelType w:val="hybridMultilevel"/>
    <w:tmpl w:val="BA560C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8"/>
  </w:num>
  <w:num w:numId="4">
    <w:abstractNumId w:val="12"/>
  </w:num>
  <w:num w:numId="5">
    <w:abstractNumId w:val="21"/>
  </w:num>
  <w:num w:numId="6">
    <w:abstractNumId w:val="4"/>
  </w:num>
  <w:num w:numId="7">
    <w:abstractNumId w:val="13"/>
  </w:num>
  <w:num w:numId="8">
    <w:abstractNumId w:val="6"/>
  </w:num>
  <w:num w:numId="9">
    <w:abstractNumId w:val="16"/>
  </w:num>
  <w:num w:numId="10">
    <w:abstractNumId w:val="15"/>
  </w:num>
  <w:num w:numId="11">
    <w:abstractNumId w:val="1"/>
  </w:num>
  <w:num w:numId="12">
    <w:abstractNumId w:val="10"/>
  </w:num>
  <w:num w:numId="13">
    <w:abstractNumId w:val="20"/>
  </w:num>
  <w:num w:numId="14">
    <w:abstractNumId w:val="11"/>
  </w:num>
  <w:num w:numId="15">
    <w:abstractNumId w:val="2"/>
  </w:num>
  <w:num w:numId="16">
    <w:abstractNumId w:val="9"/>
  </w:num>
  <w:num w:numId="17">
    <w:abstractNumId w:val="14"/>
  </w:num>
  <w:num w:numId="18">
    <w:abstractNumId w:val="17"/>
  </w:num>
  <w:num w:numId="19">
    <w:abstractNumId w:val="18"/>
  </w:num>
  <w:num w:numId="20">
    <w:abstractNumId w:val="7"/>
  </w:num>
  <w:num w:numId="21">
    <w:abstractNumId w:val="3"/>
  </w:num>
  <w:num w:numId="2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linkStyles/>
  <w:documentProtection w:edit="forms" w:enforcement="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8B9"/>
    <w:rsid w:val="0000202C"/>
    <w:rsid w:val="00002B01"/>
    <w:rsid w:val="000069E8"/>
    <w:rsid w:val="0000756B"/>
    <w:rsid w:val="00007DDE"/>
    <w:rsid w:val="00016BDB"/>
    <w:rsid w:val="00020475"/>
    <w:rsid w:val="000212A3"/>
    <w:rsid w:val="0002176B"/>
    <w:rsid w:val="0002519D"/>
    <w:rsid w:val="00037478"/>
    <w:rsid w:val="00045404"/>
    <w:rsid w:val="000460C9"/>
    <w:rsid w:val="00050A49"/>
    <w:rsid w:val="00054811"/>
    <w:rsid w:val="000554DC"/>
    <w:rsid w:val="00055B72"/>
    <w:rsid w:val="000618B4"/>
    <w:rsid w:val="000709C9"/>
    <w:rsid w:val="00071068"/>
    <w:rsid w:val="0007663F"/>
    <w:rsid w:val="000801CE"/>
    <w:rsid w:val="000870C2"/>
    <w:rsid w:val="000874D1"/>
    <w:rsid w:val="00094033"/>
    <w:rsid w:val="000A0D81"/>
    <w:rsid w:val="000A1F6E"/>
    <w:rsid w:val="000A3AB9"/>
    <w:rsid w:val="000A4ABC"/>
    <w:rsid w:val="000B01DA"/>
    <w:rsid w:val="000B0E9F"/>
    <w:rsid w:val="000B164F"/>
    <w:rsid w:val="000B39B3"/>
    <w:rsid w:val="000B3B7A"/>
    <w:rsid w:val="000C1C07"/>
    <w:rsid w:val="000C4180"/>
    <w:rsid w:val="000C49D5"/>
    <w:rsid w:val="000C77F8"/>
    <w:rsid w:val="000D2859"/>
    <w:rsid w:val="000E282D"/>
    <w:rsid w:val="000E31DB"/>
    <w:rsid w:val="000E5790"/>
    <w:rsid w:val="000F12DA"/>
    <w:rsid w:val="00104B85"/>
    <w:rsid w:val="00105289"/>
    <w:rsid w:val="00106C41"/>
    <w:rsid w:val="00110A47"/>
    <w:rsid w:val="00113682"/>
    <w:rsid w:val="001273F3"/>
    <w:rsid w:val="00134FD7"/>
    <w:rsid w:val="00135EB5"/>
    <w:rsid w:val="0013652D"/>
    <w:rsid w:val="001373B8"/>
    <w:rsid w:val="00137DCA"/>
    <w:rsid w:val="00142316"/>
    <w:rsid w:val="0015612D"/>
    <w:rsid w:val="00165254"/>
    <w:rsid w:val="00172422"/>
    <w:rsid w:val="001749AB"/>
    <w:rsid w:val="0018324A"/>
    <w:rsid w:val="0019009D"/>
    <w:rsid w:val="0019285B"/>
    <w:rsid w:val="00192C86"/>
    <w:rsid w:val="001946D5"/>
    <w:rsid w:val="001A032B"/>
    <w:rsid w:val="001A0A51"/>
    <w:rsid w:val="001A0C97"/>
    <w:rsid w:val="001A1523"/>
    <w:rsid w:val="001B25C5"/>
    <w:rsid w:val="001B6184"/>
    <w:rsid w:val="001C18AC"/>
    <w:rsid w:val="001C23E5"/>
    <w:rsid w:val="001C3853"/>
    <w:rsid w:val="001C4E40"/>
    <w:rsid w:val="001C78AB"/>
    <w:rsid w:val="001D081E"/>
    <w:rsid w:val="001D1F8A"/>
    <w:rsid w:val="001E068F"/>
    <w:rsid w:val="001E49EF"/>
    <w:rsid w:val="001E66D8"/>
    <w:rsid w:val="001E6810"/>
    <w:rsid w:val="001F0E9E"/>
    <w:rsid w:val="001F1014"/>
    <w:rsid w:val="001F1F2B"/>
    <w:rsid w:val="001F427E"/>
    <w:rsid w:val="001F4446"/>
    <w:rsid w:val="001F6DC7"/>
    <w:rsid w:val="00202841"/>
    <w:rsid w:val="00204EFD"/>
    <w:rsid w:val="00206772"/>
    <w:rsid w:val="00206F3B"/>
    <w:rsid w:val="00217DEA"/>
    <w:rsid w:val="002204C8"/>
    <w:rsid w:val="002223E2"/>
    <w:rsid w:val="00226089"/>
    <w:rsid w:val="0022632B"/>
    <w:rsid w:val="002368C3"/>
    <w:rsid w:val="0023780A"/>
    <w:rsid w:val="00240025"/>
    <w:rsid w:val="00243AC4"/>
    <w:rsid w:val="00243D0B"/>
    <w:rsid w:val="00243DBA"/>
    <w:rsid w:val="00245432"/>
    <w:rsid w:val="00246E93"/>
    <w:rsid w:val="00253020"/>
    <w:rsid w:val="00254412"/>
    <w:rsid w:val="00257347"/>
    <w:rsid w:val="0026124A"/>
    <w:rsid w:val="00264FA7"/>
    <w:rsid w:val="002651A7"/>
    <w:rsid w:val="0027054A"/>
    <w:rsid w:val="0027526A"/>
    <w:rsid w:val="002771E9"/>
    <w:rsid w:val="00283B4B"/>
    <w:rsid w:val="00294EAF"/>
    <w:rsid w:val="002A1217"/>
    <w:rsid w:val="002A3EE3"/>
    <w:rsid w:val="002D30DA"/>
    <w:rsid w:val="002E2695"/>
    <w:rsid w:val="002F15D4"/>
    <w:rsid w:val="002F305B"/>
    <w:rsid w:val="002F32BC"/>
    <w:rsid w:val="002F5B54"/>
    <w:rsid w:val="00303047"/>
    <w:rsid w:val="00303E91"/>
    <w:rsid w:val="003045AE"/>
    <w:rsid w:val="00307071"/>
    <w:rsid w:val="0031198A"/>
    <w:rsid w:val="00314218"/>
    <w:rsid w:val="00320D2C"/>
    <w:rsid w:val="00321DB3"/>
    <w:rsid w:val="00322AA3"/>
    <w:rsid w:val="00327343"/>
    <w:rsid w:val="0032737C"/>
    <w:rsid w:val="003335D1"/>
    <w:rsid w:val="00342BE3"/>
    <w:rsid w:val="00345B1C"/>
    <w:rsid w:val="00347A88"/>
    <w:rsid w:val="003525EA"/>
    <w:rsid w:val="00362E4D"/>
    <w:rsid w:val="003639EB"/>
    <w:rsid w:val="003643BA"/>
    <w:rsid w:val="0036599A"/>
    <w:rsid w:val="00367DE8"/>
    <w:rsid w:val="00373ACE"/>
    <w:rsid w:val="003743A5"/>
    <w:rsid w:val="00375270"/>
    <w:rsid w:val="0038153E"/>
    <w:rsid w:val="003848AA"/>
    <w:rsid w:val="00385A72"/>
    <w:rsid w:val="0038750C"/>
    <w:rsid w:val="00395AED"/>
    <w:rsid w:val="003A58AC"/>
    <w:rsid w:val="003A7FBF"/>
    <w:rsid w:val="003B02DE"/>
    <w:rsid w:val="003B0F86"/>
    <w:rsid w:val="003B1342"/>
    <w:rsid w:val="003B4FB1"/>
    <w:rsid w:val="003B5593"/>
    <w:rsid w:val="003C6C27"/>
    <w:rsid w:val="003C7BF2"/>
    <w:rsid w:val="003D2137"/>
    <w:rsid w:val="003D7606"/>
    <w:rsid w:val="003E2F65"/>
    <w:rsid w:val="003E445F"/>
    <w:rsid w:val="003E77D2"/>
    <w:rsid w:val="003E7D7A"/>
    <w:rsid w:val="003F1D2F"/>
    <w:rsid w:val="00401FF8"/>
    <w:rsid w:val="004067CD"/>
    <w:rsid w:val="00406965"/>
    <w:rsid w:val="00412082"/>
    <w:rsid w:val="004174FF"/>
    <w:rsid w:val="004210A8"/>
    <w:rsid w:val="00431B91"/>
    <w:rsid w:val="0043209F"/>
    <w:rsid w:val="004331C3"/>
    <w:rsid w:val="004360E0"/>
    <w:rsid w:val="00443F35"/>
    <w:rsid w:val="0044523B"/>
    <w:rsid w:val="00447555"/>
    <w:rsid w:val="004475D4"/>
    <w:rsid w:val="00450F04"/>
    <w:rsid w:val="00453475"/>
    <w:rsid w:val="0045710B"/>
    <w:rsid w:val="00457248"/>
    <w:rsid w:val="00460FC7"/>
    <w:rsid w:val="00472AF4"/>
    <w:rsid w:val="00475FA4"/>
    <w:rsid w:val="00476065"/>
    <w:rsid w:val="00481156"/>
    <w:rsid w:val="00481632"/>
    <w:rsid w:val="0048487D"/>
    <w:rsid w:val="00486709"/>
    <w:rsid w:val="00487402"/>
    <w:rsid w:val="0049491C"/>
    <w:rsid w:val="00496028"/>
    <w:rsid w:val="0049668D"/>
    <w:rsid w:val="004A2395"/>
    <w:rsid w:val="004B40A6"/>
    <w:rsid w:val="004C621D"/>
    <w:rsid w:val="004C6812"/>
    <w:rsid w:val="004E032C"/>
    <w:rsid w:val="004E1D61"/>
    <w:rsid w:val="004E2282"/>
    <w:rsid w:val="004E2B80"/>
    <w:rsid w:val="004E5A3A"/>
    <w:rsid w:val="004E6B97"/>
    <w:rsid w:val="004F5971"/>
    <w:rsid w:val="004F6DFF"/>
    <w:rsid w:val="004F6FFB"/>
    <w:rsid w:val="00502828"/>
    <w:rsid w:val="005056F7"/>
    <w:rsid w:val="0051111A"/>
    <w:rsid w:val="00517A4F"/>
    <w:rsid w:val="00521FA2"/>
    <w:rsid w:val="00525011"/>
    <w:rsid w:val="00541F32"/>
    <w:rsid w:val="00550FD0"/>
    <w:rsid w:val="00554AFA"/>
    <w:rsid w:val="0055798C"/>
    <w:rsid w:val="00560034"/>
    <w:rsid w:val="00560FB1"/>
    <w:rsid w:val="00561C79"/>
    <w:rsid w:val="00562A9E"/>
    <w:rsid w:val="00563175"/>
    <w:rsid w:val="005646BC"/>
    <w:rsid w:val="0056694F"/>
    <w:rsid w:val="00575821"/>
    <w:rsid w:val="005773FC"/>
    <w:rsid w:val="00585182"/>
    <w:rsid w:val="00587FD4"/>
    <w:rsid w:val="005920DC"/>
    <w:rsid w:val="00594394"/>
    <w:rsid w:val="0059538B"/>
    <w:rsid w:val="005958A7"/>
    <w:rsid w:val="00597F5B"/>
    <w:rsid w:val="005A704E"/>
    <w:rsid w:val="005B1C08"/>
    <w:rsid w:val="005B1CA1"/>
    <w:rsid w:val="005B3647"/>
    <w:rsid w:val="005B428B"/>
    <w:rsid w:val="005C18B9"/>
    <w:rsid w:val="005C46DC"/>
    <w:rsid w:val="005D0D9B"/>
    <w:rsid w:val="005D52B5"/>
    <w:rsid w:val="005E0768"/>
    <w:rsid w:val="005E0BEB"/>
    <w:rsid w:val="005E2F56"/>
    <w:rsid w:val="005E3CAA"/>
    <w:rsid w:val="005E7F1C"/>
    <w:rsid w:val="005F4C8A"/>
    <w:rsid w:val="00605867"/>
    <w:rsid w:val="00605960"/>
    <w:rsid w:val="00606E9B"/>
    <w:rsid w:val="0060753E"/>
    <w:rsid w:val="00614A33"/>
    <w:rsid w:val="0063038F"/>
    <w:rsid w:val="006374E3"/>
    <w:rsid w:val="006376FF"/>
    <w:rsid w:val="00640A65"/>
    <w:rsid w:val="00643FB4"/>
    <w:rsid w:val="0064661E"/>
    <w:rsid w:val="00651C82"/>
    <w:rsid w:val="00656C8F"/>
    <w:rsid w:val="00657EDA"/>
    <w:rsid w:val="00661F47"/>
    <w:rsid w:val="00663745"/>
    <w:rsid w:val="00670974"/>
    <w:rsid w:val="00672AAD"/>
    <w:rsid w:val="00674A31"/>
    <w:rsid w:val="00675D14"/>
    <w:rsid w:val="00677BB0"/>
    <w:rsid w:val="00682244"/>
    <w:rsid w:val="006849D0"/>
    <w:rsid w:val="00686FB3"/>
    <w:rsid w:val="00691C05"/>
    <w:rsid w:val="006923F4"/>
    <w:rsid w:val="00695768"/>
    <w:rsid w:val="006A24D7"/>
    <w:rsid w:val="006B06A5"/>
    <w:rsid w:val="006C1E12"/>
    <w:rsid w:val="006C7F03"/>
    <w:rsid w:val="006D02E1"/>
    <w:rsid w:val="006D2407"/>
    <w:rsid w:val="006E077E"/>
    <w:rsid w:val="006F342D"/>
    <w:rsid w:val="006F4B72"/>
    <w:rsid w:val="006F78DE"/>
    <w:rsid w:val="00702CFC"/>
    <w:rsid w:val="00703D78"/>
    <w:rsid w:val="00705730"/>
    <w:rsid w:val="007109DD"/>
    <w:rsid w:val="00710B65"/>
    <w:rsid w:val="007163FD"/>
    <w:rsid w:val="00721CE5"/>
    <w:rsid w:val="00722AE5"/>
    <w:rsid w:val="00724C03"/>
    <w:rsid w:val="00725D24"/>
    <w:rsid w:val="0073444E"/>
    <w:rsid w:val="00735341"/>
    <w:rsid w:val="00737BB4"/>
    <w:rsid w:val="007447CB"/>
    <w:rsid w:val="00750B70"/>
    <w:rsid w:val="00751704"/>
    <w:rsid w:val="00753724"/>
    <w:rsid w:val="00764B26"/>
    <w:rsid w:val="0076796F"/>
    <w:rsid w:val="007763FD"/>
    <w:rsid w:val="00782109"/>
    <w:rsid w:val="007828F0"/>
    <w:rsid w:val="00786D44"/>
    <w:rsid w:val="00790A6C"/>
    <w:rsid w:val="0079396A"/>
    <w:rsid w:val="00796F53"/>
    <w:rsid w:val="007A79DC"/>
    <w:rsid w:val="007A7A22"/>
    <w:rsid w:val="007B22B2"/>
    <w:rsid w:val="007B42E6"/>
    <w:rsid w:val="007B73BF"/>
    <w:rsid w:val="007C2621"/>
    <w:rsid w:val="007C2B98"/>
    <w:rsid w:val="007D0BDA"/>
    <w:rsid w:val="007D526C"/>
    <w:rsid w:val="007E19A6"/>
    <w:rsid w:val="007E5307"/>
    <w:rsid w:val="007E5C74"/>
    <w:rsid w:val="007E727B"/>
    <w:rsid w:val="007F14D4"/>
    <w:rsid w:val="007F427E"/>
    <w:rsid w:val="00802C0B"/>
    <w:rsid w:val="00802FF9"/>
    <w:rsid w:val="00804A07"/>
    <w:rsid w:val="00810272"/>
    <w:rsid w:val="00812177"/>
    <w:rsid w:val="00814653"/>
    <w:rsid w:val="00817F04"/>
    <w:rsid w:val="00820D44"/>
    <w:rsid w:val="00821844"/>
    <w:rsid w:val="00823718"/>
    <w:rsid w:val="00824C98"/>
    <w:rsid w:val="0084102A"/>
    <w:rsid w:val="008410A9"/>
    <w:rsid w:val="00843B6D"/>
    <w:rsid w:val="008518E2"/>
    <w:rsid w:val="008547AF"/>
    <w:rsid w:val="00864D56"/>
    <w:rsid w:val="008657F4"/>
    <w:rsid w:val="00867624"/>
    <w:rsid w:val="00871CFA"/>
    <w:rsid w:val="00881091"/>
    <w:rsid w:val="00883C38"/>
    <w:rsid w:val="00886AB1"/>
    <w:rsid w:val="00887104"/>
    <w:rsid w:val="00891CDD"/>
    <w:rsid w:val="008972DA"/>
    <w:rsid w:val="008977E0"/>
    <w:rsid w:val="008A1FC1"/>
    <w:rsid w:val="008A41C4"/>
    <w:rsid w:val="008A7BC9"/>
    <w:rsid w:val="008C1657"/>
    <w:rsid w:val="008C2100"/>
    <w:rsid w:val="008C71C0"/>
    <w:rsid w:val="008D0ACD"/>
    <w:rsid w:val="008D495B"/>
    <w:rsid w:val="008D7A86"/>
    <w:rsid w:val="008E1B8A"/>
    <w:rsid w:val="008E30DA"/>
    <w:rsid w:val="008E3386"/>
    <w:rsid w:val="008E7265"/>
    <w:rsid w:val="008F165F"/>
    <w:rsid w:val="008F37F0"/>
    <w:rsid w:val="00900DDF"/>
    <w:rsid w:val="0091493E"/>
    <w:rsid w:val="009206FD"/>
    <w:rsid w:val="009213A3"/>
    <w:rsid w:val="00922F43"/>
    <w:rsid w:val="009264A3"/>
    <w:rsid w:val="0092762D"/>
    <w:rsid w:val="009279D7"/>
    <w:rsid w:val="009300C4"/>
    <w:rsid w:val="00930A47"/>
    <w:rsid w:val="009422BE"/>
    <w:rsid w:val="00956E2F"/>
    <w:rsid w:val="00963D1A"/>
    <w:rsid w:val="00970A8E"/>
    <w:rsid w:val="00985C9F"/>
    <w:rsid w:val="00994FF2"/>
    <w:rsid w:val="009B1E82"/>
    <w:rsid w:val="009B5721"/>
    <w:rsid w:val="009B66A0"/>
    <w:rsid w:val="009C2395"/>
    <w:rsid w:val="009C32BA"/>
    <w:rsid w:val="009C7CA5"/>
    <w:rsid w:val="009D0014"/>
    <w:rsid w:val="009D23AC"/>
    <w:rsid w:val="009D34D7"/>
    <w:rsid w:val="009D5EE9"/>
    <w:rsid w:val="009D6B81"/>
    <w:rsid w:val="009E1DA8"/>
    <w:rsid w:val="009F3FBA"/>
    <w:rsid w:val="00A03D13"/>
    <w:rsid w:val="00A05ECC"/>
    <w:rsid w:val="00A06B2D"/>
    <w:rsid w:val="00A10D86"/>
    <w:rsid w:val="00A11D25"/>
    <w:rsid w:val="00A13FE7"/>
    <w:rsid w:val="00A17606"/>
    <w:rsid w:val="00A21B87"/>
    <w:rsid w:val="00A23A3E"/>
    <w:rsid w:val="00A27D80"/>
    <w:rsid w:val="00A3081C"/>
    <w:rsid w:val="00A352C9"/>
    <w:rsid w:val="00A35D3B"/>
    <w:rsid w:val="00A40F8B"/>
    <w:rsid w:val="00A50666"/>
    <w:rsid w:val="00A516F4"/>
    <w:rsid w:val="00A5536D"/>
    <w:rsid w:val="00A633C4"/>
    <w:rsid w:val="00A707E8"/>
    <w:rsid w:val="00A80075"/>
    <w:rsid w:val="00A84627"/>
    <w:rsid w:val="00A85393"/>
    <w:rsid w:val="00A8795E"/>
    <w:rsid w:val="00A951ED"/>
    <w:rsid w:val="00A95394"/>
    <w:rsid w:val="00AA00C5"/>
    <w:rsid w:val="00AA26E4"/>
    <w:rsid w:val="00AA439B"/>
    <w:rsid w:val="00AA4491"/>
    <w:rsid w:val="00AA458D"/>
    <w:rsid w:val="00AA5216"/>
    <w:rsid w:val="00AA7A01"/>
    <w:rsid w:val="00AB30A1"/>
    <w:rsid w:val="00AB315D"/>
    <w:rsid w:val="00AB4757"/>
    <w:rsid w:val="00AD0DA8"/>
    <w:rsid w:val="00AD687F"/>
    <w:rsid w:val="00AD7FB1"/>
    <w:rsid w:val="00AE3B54"/>
    <w:rsid w:val="00AF16A1"/>
    <w:rsid w:val="00AF41F6"/>
    <w:rsid w:val="00B00774"/>
    <w:rsid w:val="00B0102B"/>
    <w:rsid w:val="00B05F99"/>
    <w:rsid w:val="00B072DB"/>
    <w:rsid w:val="00B1165D"/>
    <w:rsid w:val="00B11C1C"/>
    <w:rsid w:val="00B12E06"/>
    <w:rsid w:val="00B1481A"/>
    <w:rsid w:val="00B1504A"/>
    <w:rsid w:val="00B1787A"/>
    <w:rsid w:val="00B17A15"/>
    <w:rsid w:val="00B20C26"/>
    <w:rsid w:val="00B2542A"/>
    <w:rsid w:val="00B25806"/>
    <w:rsid w:val="00B3084B"/>
    <w:rsid w:val="00B32174"/>
    <w:rsid w:val="00B33A07"/>
    <w:rsid w:val="00B46BF9"/>
    <w:rsid w:val="00B47E40"/>
    <w:rsid w:val="00B51D92"/>
    <w:rsid w:val="00B605F1"/>
    <w:rsid w:val="00B6230A"/>
    <w:rsid w:val="00B641D7"/>
    <w:rsid w:val="00B73429"/>
    <w:rsid w:val="00B757D0"/>
    <w:rsid w:val="00B81507"/>
    <w:rsid w:val="00B85CC0"/>
    <w:rsid w:val="00B901F1"/>
    <w:rsid w:val="00B944BC"/>
    <w:rsid w:val="00BA3194"/>
    <w:rsid w:val="00BB2CBD"/>
    <w:rsid w:val="00BB5890"/>
    <w:rsid w:val="00BB6E00"/>
    <w:rsid w:val="00BC27AA"/>
    <w:rsid w:val="00BC3B3F"/>
    <w:rsid w:val="00BD0D7A"/>
    <w:rsid w:val="00BD1A3E"/>
    <w:rsid w:val="00BD3B8E"/>
    <w:rsid w:val="00BD5AF3"/>
    <w:rsid w:val="00BE2D7E"/>
    <w:rsid w:val="00BE7DCB"/>
    <w:rsid w:val="00C0109D"/>
    <w:rsid w:val="00C01DBD"/>
    <w:rsid w:val="00C02E07"/>
    <w:rsid w:val="00C1616E"/>
    <w:rsid w:val="00C242BF"/>
    <w:rsid w:val="00C25A8F"/>
    <w:rsid w:val="00C25D48"/>
    <w:rsid w:val="00C26DB5"/>
    <w:rsid w:val="00C300F3"/>
    <w:rsid w:val="00C347A9"/>
    <w:rsid w:val="00C371FF"/>
    <w:rsid w:val="00C42C82"/>
    <w:rsid w:val="00C441F5"/>
    <w:rsid w:val="00C46EAD"/>
    <w:rsid w:val="00C51531"/>
    <w:rsid w:val="00C520A6"/>
    <w:rsid w:val="00C52D2B"/>
    <w:rsid w:val="00C55F49"/>
    <w:rsid w:val="00C5726B"/>
    <w:rsid w:val="00C57711"/>
    <w:rsid w:val="00C62655"/>
    <w:rsid w:val="00C63BF1"/>
    <w:rsid w:val="00C70D3A"/>
    <w:rsid w:val="00C811B6"/>
    <w:rsid w:val="00C83674"/>
    <w:rsid w:val="00C86105"/>
    <w:rsid w:val="00C86911"/>
    <w:rsid w:val="00C930AD"/>
    <w:rsid w:val="00C93B8F"/>
    <w:rsid w:val="00C94562"/>
    <w:rsid w:val="00C9578D"/>
    <w:rsid w:val="00CA0CA6"/>
    <w:rsid w:val="00CA4075"/>
    <w:rsid w:val="00CA5652"/>
    <w:rsid w:val="00CB2F7E"/>
    <w:rsid w:val="00CB3BFA"/>
    <w:rsid w:val="00CE56BA"/>
    <w:rsid w:val="00CE66CD"/>
    <w:rsid w:val="00CF0C34"/>
    <w:rsid w:val="00CF32C9"/>
    <w:rsid w:val="00CF47B0"/>
    <w:rsid w:val="00CF555B"/>
    <w:rsid w:val="00CF5C12"/>
    <w:rsid w:val="00CF5CD8"/>
    <w:rsid w:val="00CF6AD2"/>
    <w:rsid w:val="00D02391"/>
    <w:rsid w:val="00D02A8B"/>
    <w:rsid w:val="00D052EC"/>
    <w:rsid w:val="00D05E7E"/>
    <w:rsid w:val="00D12AA5"/>
    <w:rsid w:val="00D15383"/>
    <w:rsid w:val="00D16574"/>
    <w:rsid w:val="00D17779"/>
    <w:rsid w:val="00D21D91"/>
    <w:rsid w:val="00D307AB"/>
    <w:rsid w:val="00D308C4"/>
    <w:rsid w:val="00D30DCC"/>
    <w:rsid w:val="00D37302"/>
    <w:rsid w:val="00D40B55"/>
    <w:rsid w:val="00D40BB1"/>
    <w:rsid w:val="00D43423"/>
    <w:rsid w:val="00D43811"/>
    <w:rsid w:val="00D452F6"/>
    <w:rsid w:val="00D50DBC"/>
    <w:rsid w:val="00D566BE"/>
    <w:rsid w:val="00D63B2A"/>
    <w:rsid w:val="00D63CA3"/>
    <w:rsid w:val="00D75B4B"/>
    <w:rsid w:val="00D805D0"/>
    <w:rsid w:val="00D81CB4"/>
    <w:rsid w:val="00D831C5"/>
    <w:rsid w:val="00D838F9"/>
    <w:rsid w:val="00D8738E"/>
    <w:rsid w:val="00D902DA"/>
    <w:rsid w:val="00D95EEA"/>
    <w:rsid w:val="00DA061D"/>
    <w:rsid w:val="00DA1C7D"/>
    <w:rsid w:val="00DA2F8B"/>
    <w:rsid w:val="00DA3D62"/>
    <w:rsid w:val="00DA4C65"/>
    <w:rsid w:val="00DA5413"/>
    <w:rsid w:val="00DB0DBA"/>
    <w:rsid w:val="00DB295F"/>
    <w:rsid w:val="00DB3BD1"/>
    <w:rsid w:val="00DB49F5"/>
    <w:rsid w:val="00DC0A68"/>
    <w:rsid w:val="00DC499D"/>
    <w:rsid w:val="00DC744B"/>
    <w:rsid w:val="00DC747D"/>
    <w:rsid w:val="00DC76A9"/>
    <w:rsid w:val="00DD0FA4"/>
    <w:rsid w:val="00DD4529"/>
    <w:rsid w:val="00DE1BEA"/>
    <w:rsid w:val="00DE252C"/>
    <w:rsid w:val="00DE3907"/>
    <w:rsid w:val="00DE481F"/>
    <w:rsid w:val="00DE6D81"/>
    <w:rsid w:val="00DE70F3"/>
    <w:rsid w:val="00DF01C2"/>
    <w:rsid w:val="00E0171D"/>
    <w:rsid w:val="00E02C3C"/>
    <w:rsid w:val="00E10358"/>
    <w:rsid w:val="00E153B2"/>
    <w:rsid w:val="00E16E67"/>
    <w:rsid w:val="00E21C50"/>
    <w:rsid w:val="00E30005"/>
    <w:rsid w:val="00E30B53"/>
    <w:rsid w:val="00E34ADC"/>
    <w:rsid w:val="00E36879"/>
    <w:rsid w:val="00E42CB1"/>
    <w:rsid w:val="00E42F94"/>
    <w:rsid w:val="00E44475"/>
    <w:rsid w:val="00E44575"/>
    <w:rsid w:val="00E46197"/>
    <w:rsid w:val="00E5152B"/>
    <w:rsid w:val="00E5204F"/>
    <w:rsid w:val="00E618F3"/>
    <w:rsid w:val="00E6540D"/>
    <w:rsid w:val="00E679CD"/>
    <w:rsid w:val="00E67D12"/>
    <w:rsid w:val="00E73F60"/>
    <w:rsid w:val="00E75B15"/>
    <w:rsid w:val="00E86F8E"/>
    <w:rsid w:val="00E870D4"/>
    <w:rsid w:val="00E97397"/>
    <w:rsid w:val="00EA169F"/>
    <w:rsid w:val="00EA1904"/>
    <w:rsid w:val="00EA357D"/>
    <w:rsid w:val="00EA3758"/>
    <w:rsid w:val="00EA3BB4"/>
    <w:rsid w:val="00EB4EBE"/>
    <w:rsid w:val="00EB52DD"/>
    <w:rsid w:val="00EB5C7C"/>
    <w:rsid w:val="00EB7E3F"/>
    <w:rsid w:val="00EC1323"/>
    <w:rsid w:val="00EC782B"/>
    <w:rsid w:val="00ED0FF5"/>
    <w:rsid w:val="00ED610A"/>
    <w:rsid w:val="00EE0032"/>
    <w:rsid w:val="00EE217F"/>
    <w:rsid w:val="00EE3009"/>
    <w:rsid w:val="00EE3479"/>
    <w:rsid w:val="00EE3B95"/>
    <w:rsid w:val="00EE5FF1"/>
    <w:rsid w:val="00EE60B0"/>
    <w:rsid w:val="00EE6B7C"/>
    <w:rsid w:val="00F05D32"/>
    <w:rsid w:val="00F06581"/>
    <w:rsid w:val="00F10910"/>
    <w:rsid w:val="00F10C83"/>
    <w:rsid w:val="00F124E7"/>
    <w:rsid w:val="00F12E74"/>
    <w:rsid w:val="00F13FE6"/>
    <w:rsid w:val="00F15282"/>
    <w:rsid w:val="00F21EEC"/>
    <w:rsid w:val="00F2222E"/>
    <w:rsid w:val="00F22BCD"/>
    <w:rsid w:val="00F258D2"/>
    <w:rsid w:val="00F4113F"/>
    <w:rsid w:val="00F415B2"/>
    <w:rsid w:val="00F47C5E"/>
    <w:rsid w:val="00F50CA0"/>
    <w:rsid w:val="00F51150"/>
    <w:rsid w:val="00F55AAF"/>
    <w:rsid w:val="00F613E5"/>
    <w:rsid w:val="00F61643"/>
    <w:rsid w:val="00F65011"/>
    <w:rsid w:val="00F6565B"/>
    <w:rsid w:val="00F71585"/>
    <w:rsid w:val="00F72FB4"/>
    <w:rsid w:val="00F8177C"/>
    <w:rsid w:val="00F83D58"/>
    <w:rsid w:val="00F8446B"/>
    <w:rsid w:val="00F864AC"/>
    <w:rsid w:val="00F873A7"/>
    <w:rsid w:val="00F92A0B"/>
    <w:rsid w:val="00F957F6"/>
    <w:rsid w:val="00FA4AA7"/>
    <w:rsid w:val="00FB5A70"/>
    <w:rsid w:val="00FB6267"/>
    <w:rsid w:val="00FB7213"/>
    <w:rsid w:val="00FC055F"/>
    <w:rsid w:val="00FC1258"/>
    <w:rsid w:val="00FC4088"/>
    <w:rsid w:val="00FC64B3"/>
    <w:rsid w:val="00FE1437"/>
    <w:rsid w:val="00FF2F9A"/>
    <w:rsid w:val="00FF4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1156"/>
  </w:style>
  <w:style w:type="paragraph" w:styleId="berschrift1">
    <w:name w:val="heading 1"/>
    <w:basedOn w:val="Standard"/>
    <w:next w:val="Standard"/>
    <w:link w:val="berschrift1Zchn"/>
    <w:uiPriority w:val="9"/>
    <w:qFormat/>
    <w:rsid w:val="00566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C76A9"/>
    <w:pPr>
      <w:keepNext/>
      <w:keepLines/>
      <w:numPr>
        <w:numId w:val="1"/>
      </w:numPr>
      <w:spacing w:before="240" w:after="120"/>
      <w:ind w:left="357" w:hanging="357"/>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DC76A9"/>
    <w:pPr>
      <w:keepNext/>
      <w:keepLines/>
      <w:numPr>
        <w:numId w:val="21"/>
      </w:numPr>
      <w:spacing w:before="360" w:after="60"/>
      <w:ind w:left="714" w:hanging="357"/>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rsid w:val="00481156"/>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481156"/>
  </w:style>
  <w:style w:type="paragraph" w:styleId="Listenabsatz">
    <w:name w:val="List Paragraph"/>
    <w:basedOn w:val="Standard"/>
    <w:uiPriority w:val="99"/>
    <w:qFormat/>
    <w:rsid w:val="005C18B9"/>
    <w:pPr>
      <w:ind w:left="720"/>
      <w:contextualSpacing/>
    </w:pPr>
  </w:style>
  <w:style w:type="paragraph" w:styleId="StandardWeb">
    <w:name w:val="Normal (Web)"/>
    <w:basedOn w:val="Standard"/>
    <w:uiPriority w:val="99"/>
    <w:semiHidden/>
    <w:unhideWhenUsed/>
    <w:rsid w:val="006923F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923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3F4"/>
    <w:rPr>
      <w:rFonts w:ascii="Tahoma" w:hAnsi="Tahoma" w:cs="Tahoma"/>
      <w:sz w:val="16"/>
      <w:szCs w:val="16"/>
    </w:rPr>
  </w:style>
  <w:style w:type="paragraph" w:styleId="Funotentext">
    <w:name w:val="footnote text"/>
    <w:basedOn w:val="Standard"/>
    <w:link w:val="FunotentextZchn"/>
    <w:uiPriority w:val="99"/>
    <w:semiHidden/>
    <w:rsid w:val="0068224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682244"/>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rsid w:val="00682244"/>
    <w:rPr>
      <w:rFonts w:cs="Times New Roman"/>
      <w:vertAlign w:val="superscript"/>
    </w:rPr>
  </w:style>
  <w:style w:type="paragraph" w:styleId="Kopfzeile">
    <w:name w:val="header"/>
    <w:basedOn w:val="Standard"/>
    <w:link w:val="KopfzeileZchn"/>
    <w:uiPriority w:val="99"/>
    <w:unhideWhenUsed/>
    <w:rsid w:val="007A7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9DC"/>
  </w:style>
  <w:style w:type="paragraph" w:styleId="Fuzeile">
    <w:name w:val="footer"/>
    <w:basedOn w:val="Standard"/>
    <w:link w:val="FuzeileZchn"/>
    <w:uiPriority w:val="99"/>
    <w:unhideWhenUsed/>
    <w:rsid w:val="007A7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9DC"/>
  </w:style>
  <w:style w:type="character" w:styleId="Kommentarzeichen">
    <w:name w:val="annotation reference"/>
    <w:basedOn w:val="Absatz-Standardschriftart"/>
    <w:uiPriority w:val="99"/>
    <w:semiHidden/>
    <w:unhideWhenUsed/>
    <w:rsid w:val="00DC0A68"/>
    <w:rPr>
      <w:sz w:val="16"/>
      <w:szCs w:val="16"/>
    </w:rPr>
  </w:style>
  <w:style w:type="paragraph" w:styleId="Kommentartext">
    <w:name w:val="annotation text"/>
    <w:basedOn w:val="Standard"/>
    <w:link w:val="KommentartextZchn"/>
    <w:uiPriority w:val="99"/>
    <w:semiHidden/>
    <w:unhideWhenUsed/>
    <w:rsid w:val="00DC0A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0A68"/>
    <w:rPr>
      <w:sz w:val="20"/>
      <w:szCs w:val="20"/>
    </w:rPr>
  </w:style>
  <w:style w:type="paragraph" w:styleId="Kommentarthema">
    <w:name w:val="annotation subject"/>
    <w:basedOn w:val="Kommentartext"/>
    <w:next w:val="Kommentartext"/>
    <w:link w:val="KommentarthemaZchn"/>
    <w:uiPriority w:val="99"/>
    <w:semiHidden/>
    <w:unhideWhenUsed/>
    <w:rsid w:val="00DC0A68"/>
    <w:rPr>
      <w:b/>
      <w:bCs/>
    </w:rPr>
  </w:style>
  <w:style w:type="character" w:customStyle="1" w:styleId="KommentarthemaZchn">
    <w:name w:val="Kommentarthema Zchn"/>
    <w:basedOn w:val="KommentartextZchn"/>
    <w:link w:val="Kommentarthema"/>
    <w:uiPriority w:val="99"/>
    <w:semiHidden/>
    <w:rsid w:val="00DC0A68"/>
    <w:rPr>
      <w:b/>
      <w:bCs/>
      <w:sz w:val="20"/>
      <w:szCs w:val="20"/>
    </w:rPr>
  </w:style>
  <w:style w:type="character" w:customStyle="1" w:styleId="berschrift1Zchn">
    <w:name w:val="Überschrift 1 Zchn"/>
    <w:basedOn w:val="Absatz-Standardschriftart"/>
    <w:link w:val="berschrift1"/>
    <w:uiPriority w:val="9"/>
    <w:rsid w:val="0056694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6694F"/>
    <w:pPr>
      <w:outlineLvl w:val="9"/>
    </w:pPr>
    <w:rPr>
      <w:lang w:eastAsia="de-DE"/>
    </w:rPr>
  </w:style>
  <w:style w:type="paragraph" w:styleId="Verzeichnis1">
    <w:name w:val="toc 1"/>
    <w:basedOn w:val="Standard"/>
    <w:next w:val="Standard"/>
    <w:autoRedefine/>
    <w:uiPriority w:val="39"/>
    <w:unhideWhenUsed/>
    <w:qFormat/>
    <w:rsid w:val="0056694F"/>
    <w:pPr>
      <w:spacing w:after="100"/>
    </w:pPr>
  </w:style>
  <w:style w:type="character" w:styleId="Hyperlink">
    <w:name w:val="Hyperlink"/>
    <w:basedOn w:val="Absatz-Standardschriftart"/>
    <w:uiPriority w:val="99"/>
    <w:unhideWhenUsed/>
    <w:rsid w:val="0056694F"/>
    <w:rPr>
      <w:color w:val="0000FF" w:themeColor="hyperlink"/>
      <w:u w:val="single"/>
    </w:rPr>
  </w:style>
  <w:style w:type="table" w:customStyle="1" w:styleId="Tabellenraster1">
    <w:name w:val="Tabellenraster1"/>
    <w:basedOn w:val="NormaleTabelle"/>
    <w:next w:val="Tabellenraster"/>
    <w:uiPriority w:val="59"/>
    <w:rsid w:val="000460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enraster">
    <w:name w:val="Table Grid"/>
    <w:basedOn w:val="NormaleTabelle"/>
    <w:uiPriority w:val="59"/>
    <w:rsid w:val="00046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2">
    <w:name w:val="toc 2"/>
    <w:basedOn w:val="Standard"/>
    <w:next w:val="Standard"/>
    <w:autoRedefine/>
    <w:uiPriority w:val="39"/>
    <w:unhideWhenUsed/>
    <w:qFormat/>
    <w:rsid w:val="00373ACE"/>
    <w:pPr>
      <w:tabs>
        <w:tab w:val="left" w:pos="660"/>
        <w:tab w:val="right" w:leader="dot" w:pos="9061"/>
      </w:tabs>
      <w:spacing w:after="100"/>
      <w:ind w:left="220"/>
    </w:pPr>
    <w:rPr>
      <w:rFonts w:eastAsiaTheme="minorEastAsia"/>
      <w:lang w:eastAsia="de-DE"/>
    </w:rPr>
  </w:style>
  <w:style w:type="paragraph" w:styleId="Verzeichnis3">
    <w:name w:val="toc 3"/>
    <w:basedOn w:val="Standard"/>
    <w:next w:val="Standard"/>
    <w:autoRedefine/>
    <w:uiPriority w:val="39"/>
    <w:unhideWhenUsed/>
    <w:qFormat/>
    <w:rsid w:val="00DB3BD1"/>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rsid w:val="00DC76A9"/>
    <w:rPr>
      <w:rFonts w:asciiTheme="majorHAnsi" w:eastAsiaTheme="majorEastAsia" w:hAnsiTheme="majorHAnsi" w:cstheme="majorBidi"/>
      <w:b/>
      <w:bCs/>
      <w:color w:val="4F81BD" w:themeColor="accent1"/>
      <w:sz w:val="28"/>
      <w:szCs w:val="26"/>
    </w:rPr>
  </w:style>
  <w:style w:type="character" w:styleId="Platzhaltertext">
    <w:name w:val="Placeholder Text"/>
    <w:basedOn w:val="Absatz-Standardschriftart"/>
    <w:uiPriority w:val="99"/>
    <w:semiHidden/>
    <w:rsid w:val="00C5726B"/>
    <w:rPr>
      <w:color w:val="808080"/>
    </w:rPr>
  </w:style>
  <w:style w:type="paragraph" w:styleId="KeinLeerraum">
    <w:name w:val="No Spacing"/>
    <w:uiPriority w:val="1"/>
    <w:qFormat/>
    <w:rsid w:val="00724C03"/>
    <w:pPr>
      <w:spacing w:after="0" w:line="240" w:lineRule="auto"/>
    </w:pPr>
  </w:style>
  <w:style w:type="character" w:customStyle="1" w:styleId="berschrift3Zchn">
    <w:name w:val="Überschrift 3 Zchn"/>
    <w:basedOn w:val="Absatz-Standardschriftart"/>
    <w:link w:val="berschrift3"/>
    <w:uiPriority w:val="9"/>
    <w:rsid w:val="00DC76A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1156"/>
  </w:style>
  <w:style w:type="paragraph" w:styleId="berschrift1">
    <w:name w:val="heading 1"/>
    <w:basedOn w:val="Standard"/>
    <w:next w:val="Standard"/>
    <w:link w:val="berschrift1Zchn"/>
    <w:uiPriority w:val="9"/>
    <w:qFormat/>
    <w:rsid w:val="00566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C76A9"/>
    <w:pPr>
      <w:keepNext/>
      <w:keepLines/>
      <w:numPr>
        <w:numId w:val="1"/>
      </w:numPr>
      <w:spacing w:before="240" w:after="120"/>
      <w:ind w:left="357" w:hanging="357"/>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DC76A9"/>
    <w:pPr>
      <w:keepNext/>
      <w:keepLines/>
      <w:numPr>
        <w:numId w:val="21"/>
      </w:numPr>
      <w:spacing w:before="360" w:after="60"/>
      <w:ind w:left="714" w:hanging="357"/>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rsid w:val="00481156"/>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481156"/>
  </w:style>
  <w:style w:type="paragraph" w:styleId="Listenabsatz">
    <w:name w:val="List Paragraph"/>
    <w:basedOn w:val="Standard"/>
    <w:uiPriority w:val="99"/>
    <w:qFormat/>
    <w:rsid w:val="005C18B9"/>
    <w:pPr>
      <w:ind w:left="720"/>
      <w:contextualSpacing/>
    </w:pPr>
  </w:style>
  <w:style w:type="paragraph" w:styleId="StandardWeb">
    <w:name w:val="Normal (Web)"/>
    <w:basedOn w:val="Standard"/>
    <w:uiPriority w:val="99"/>
    <w:semiHidden/>
    <w:unhideWhenUsed/>
    <w:rsid w:val="006923F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923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3F4"/>
    <w:rPr>
      <w:rFonts w:ascii="Tahoma" w:hAnsi="Tahoma" w:cs="Tahoma"/>
      <w:sz w:val="16"/>
      <w:szCs w:val="16"/>
    </w:rPr>
  </w:style>
  <w:style w:type="paragraph" w:styleId="Funotentext">
    <w:name w:val="footnote text"/>
    <w:basedOn w:val="Standard"/>
    <w:link w:val="FunotentextZchn"/>
    <w:uiPriority w:val="99"/>
    <w:semiHidden/>
    <w:rsid w:val="0068224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682244"/>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rsid w:val="00682244"/>
    <w:rPr>
      <w:rFonts w:cs="Times New Roman"/>
      <w:vertAlign w:val="superscript"/>
    </w:rPr>
  </w:style>
  <w:style w:type="paragraph" w:styleId="Kopfzeile">
    <w:name w:val="header"/>
    <w:basedOn w:val="Standard"/>
    <w:link w:val="KopfzeileZchn"/>
    <w:uiPriority w:val="99"/>
    <w:unhideWhenUsed/>
    <w:rsid w:val="007A7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9DC"/>
  </w:style>
  <w:style w:type="paragraph" w:styleId="Fuzeile">
    <w:name w:val="footer"/>
    <w:basedOn w:val="Standard"/>
    <w:link w:val="FuzeileZchn"/>
    <w:uiPriority w:val="99"/>
    <w:unhideWhenUsed/>
    <w:rsid w:val="007A7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9DC"/>
  </w:style>
  <w:style w:type="character" w:styleId="Kommentarzeichen">
    <w:name w:val="annotation reference"/>
    <w:basedOn w:val="Absatz-Standardschriftart"/>
    <w:uiPriority w:val="99"/>
    <w:semiHidden/>
    <w:unhideWhenUsed/>
    <w:rsid w:val="00DC0A68"/>
    <w:rPr>
      <w:sz w:val="16"/>
      <w:szCs w:val="16"/>
    </w:rPr>
  </w:style>
  <w:style w:type="paragraph" w:styleId="Kommentartext">
    <w:name w:val="annotation text"/>
    <w:basedOn w:val="Standard"/>
    <w:link w:val="KommentartextZchn"/>
    <w:uiPriority w:val="99"/>
    <w:semiHidden/>
    <w:unhideWhenUsed/>
    <w:rsid w:val="00DC0A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0A68"/>
    <w:rPr>
      <w:sz w:val="20"/>
      <w:szCs w:val="20"/>
    </w:rPr>
  </w:style>
  <w:style w:type="paragraph" w:styleId="Kommentarthema">
    <w:name w:val="annotation subject"/>
    <w:basedOn w:val="Kommentartext"/>
    <w:next w:val="Kommentartext"/>
    <w:link w:val="KommentarthemaZchn"/>
    <w:uiPriority w:val="99"/>
    <w:semiHidden/>
    <w:unhideWhenUsed/>
    <w:rsid w:val="00DC0A68"/>
    <w:rPr>
      <w:b/>
      <w:bCs/>
    </w:rPr>
  </w:style>
  <w:style w:type="character" w:customStyle="1" w:styleId="KommentarthemaZchn">
    <w:name w:val="Kommentarthema Zchn"/>
    <w:basedOn w:val="KommentartextZchn"/>
    <w:link w:val="Kommentarthema"/>
    <w:uiPriority w:val="99"/>
    <w:semiHidden/>
    <w:rsid w:val="00DC0A68"/>
    <w:rPr>
      <w:b/>
      <w:bCs/>
      <w:sz w:val="20"/>
      <w:szCs w:val="20"/>
    </w:rPr>
  </w:style>
  <w:style w:type="character" w:customStyle="1" w:styleId="berschrift1Zchn">
    <w:name w:val="Überschrift 1 Zchn"/>
    <w:basedOn w:val="Absatz-Standardschriftart"/>
    <w:link w:val="berschrift1"/>
    <w:uiPriority w:val="9"/>
    <w:rsid w:val="0056694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6694F"/>
    <w:pPr>
      <w:outlineLvl w:val="9"/>
    </w:pPr>
    <w:rPr>
      <w:lang w:eastAsia="de-DE"/>
    </w:rPr>
  </w:style>
  <w:style w:type="paragraph" w:styleId="Verzeichnis1">
    <w:name w:val="toc 1"/>
    <w:basedOn w:val="Standard"/>
    <w:next w:val="Standard"/>
    <w:autoRedefine/>
    <w:uiPriority w:val="39"/>
    <w:unhideWhenUsed/>
    <w:qFormat/>
    <w:rsid w:val="0056694F"/>
    <w:pPr>
      <w:spacing w:after="100"/>
    </w:pPr>
  </w:style>
  <w:style w:type="character" w:styleId="Hyperlink">
    <w:name w:val="Hyperlink"/>
    <w:basedOn w:val="Absatz-Standardschriftart"/>
    <w:uiPriority w:val="99"/>
    <w:unhideWhenUsed/>
    <w:rsid w:val="0056694F"/>
    <w:rPr>
      <w:color w:val="0000FF" w:themeColor="hyperlink"/>
      <w:u w:val="single"/>
    </w:rPr>
  </w:style>
  <w:style w:type="table" w:customStyle="1" w:styleId="Tabellenraster1">
    <w:name w:val="Tabellenraster1"/>
    <w:basedOn w:val="NormaleTabelle"/>
    <w:next w:val="Tabellenraster"/>
    <w:uiPriority w:val="59"/>
    <w:rsid w:val="000460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enraster">
    <w:name w:val="Table Grid"/>
    <w:basedOn w:val="NormaleTabelle"/>
    <w:uiPriority w:val="59"/>
    <w:rsid w:val="00046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2">
    <w:name w:val="toc 2"/>
    <w:basedOn w:val="Standard"/>
    <w:next w:val="Standard"/>
    <w:autoRedefine/>
    <w:uiPriority w:val="39"/>
    <w:unhideWhenUsed/>
    <w:qFormat/>
    <w:rsid w:val="00373ACE"/>
    <w:pPr>
      <w:tabs>
        <w:tab w:val="left" w:pos="660"/>
        <w:tab w:val="right" w:leader="dot" w:pos="9061"/>
      </w:tabs>
      <w:spacing w:after="100"/>
      <w:ind w:left="220"/>
    </w:pPr>
    <w:rPr>
      <w:rFonts w:eastAsiaTheme="minorEastAsia"/>
      <w:lang w:eastAsia="de-DE"/>
    </w:rPr>
  </w:style>
  <w:style w:type="paragraph" w:styleId="Verzeichnis3">
    <w:name w:val="toc 3"/>
    <w:basedOn w:val="Standard"/>
    <w:next w:val="Standard"/>
    <w:autoRedefine/>
    <w:uiPriority w:val="39"/>
    <w:unhideWhenUsed/>
    <w:qFormat/>
    <w:rsid w:val="00DB3BD1"/>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rsid w:val="00DC76A9"/>
    <w:rPr>
      <w:rFonts w:asciiTheme="majorHAnsi" w:eastAsiaTheme="majorEastAsia" w:hAnsiTheme="majorHAnsi" w:cstheme="majorBidi"/>
      <w:b/>
      <w:bCs/>
      <w:color w:val="4F81BD" w:themeColor="accent1"/>
      <w:sz w:val="28"/>
      <w:szCs w:val="26"/>
    </w:rPr>
  </w:style>
  <w:style w:type="character" w:styleId="Platzhaltertext">
    <w:name w:val="Placeholder Text"/>
    <w:basedOn w:val="Absatz-Standardschriftart"/>
    <w:uiPriority w:val="99"/>
    <w:semiHidden/>
    <w:rsid w:val="00C5726B"/>
    <w:rPr>
      <w:color w:val="808080"/>
    </w:rPr>
  </w:style>
  <w:style w:type="paragraph" w:styleId="KeinLeerraum">
    <w:name w:val="No Spacing"/>
    <w:uiPriority w:val="1"/>
    <w:qFormat/>
    <w:rsid w:val="00724C03"/>
    <w:pPr>
      <w:spacing w:after="0" w:line="240" w:lineRule="auto"/>
    </w:pPr>
  </w:style>
  <w:style w:type="character" w:customStyle="1" w:styleId="berschrift3Zchn">
    <w:name w:val="Überschrift 3 Zchn"/>
    <w:basedOn w:val="Absatz-Standardschriftart"/>
    <w:link w:val="berschrift3"/>
    <w:uiPriority w:val="9"/>
    <w:rsid w:val="00DC76A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7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616C4-03C0-4283-A2AB-1086073C8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22472</Words>
  <Characters>141574</Characters>
  <Application>Microsoft Office Word</Application>
  <DocSecurity>0</DocSecurity>
  <Lines>1179</Lines>
  <Paragraphs>327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coast</dc:creator>
  <cp:lastModifiedBy>Charlotte Schäffer</cp:lastModifiedBy>
  <cp:revision>5</cp:revision>
  <cp:lastPrinted>2012-12-11T09:39:00Z</cp:lastPrinted>
  <dcterms:created xsi:type="dcterms:W3CDTF">2012-12-11T07:46:00Z</dcterms:created>
  <dcterms:modified xsi:type="dcterms:W3CDTF">2012-12-11T09:45:00Z</dcterms:modified>
</cp:coreProperties>
</file>