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B4E" w:rsidRPr="004424EC" w:rsidRDefault="00947B4E" w:rsidP="004424EC">
      <w:pPr>
        <w:spacing w:line="240" w:lineRule="auto"/>
        <w:jc w:val="both"/>
        <w:rPr>
          <w:rFonts w:ascii="Cambria" w:hAnsi="Cambria"/>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EU flag.jpg" style="position:absolute;left:0;text-align:left;margin-left:153.6pt;margin-top:13.5pt;width:86.1pt;height:57.6pt;z-index:-251657216;visibility:visible">
            <v:imagedata r:id="rId7" o:title=""/>
          </v:shape>
        </w:pict>
      </w:r>
      <w:r>
        <w:rPr>
          <w:noProof/>
          <w:lang w:eastAsia="en-GB"/>
        </w:rPr>
        <w:pict>
          <v:shape id="P 1" o:spid="_x0000_s1027" type="#_x0000_t75" alt="NSRP_logo" style="position:absolute;left:0;text-align:left;margin-left:273.5pt;margin-top:10pt;width:94.6pt;height:53.4pt;z-index:-251658240;visibility:visible">
            <v:imagedata r:id="rId8" o:title=""/>
          </v:shape>
        </w:pict>
      </w:r>
      <w:r>
        <w:rPr>
          <w:noProof/>
          <w:lang w:eastAsia="en-GB"/>
        </w:rPr>
        <w:pict>
          <v:shape id="Picture 11" o:spid="_x0000_s1028" type="#_x0000_t75" alt="Uni of Sheffield logo_key_cmyk_hi.jpg" style="position:absolute;left:0;text-align:left;margin-left:-.6pt;margin-top:17.1pt;width:114.9pt;height:46.2pt;z-index:-251659264;visibility:visible">
            <v:imagedata r:id="rId9" o:title=""/>
          </v:shape>
        </w:pict>
      </w:r>
      <w:r>
        <w:rPr>
          <w:noProof/>
          <w:lang w:eastAsia="en-GB"/>
        </w:rPr>
        <w:pict>
          <v:shape id="Picture 1" o:spid="_x0000_s1029" type="#_x0000_t75" style="position:absolute;left:0;text-align:left;margin-left:391.25pt;margin-top:-9pt;width:57.55pt;height:103.95pt;z-index:-251660288;visibility:visible">
            <v:imagedata r:id="rId10" o:title=""/>
          </v:shape>
        </w:pict>
      </w:r>
    </w:p>
    <w:p w:rsidR="00947B4E" w:rsidRPr="004424EC" w:rsidRDefault="00947B4E" w:rsidP="004424EC">
      <w:pPr>
        <w:spacing w:line="240" w:lineRule="auto"/>
        <w:jc w:val="both"/>
        <w:rPr>
          <w:rFonts w:ascii="Cambria" w:hAnsi="Cambria"/>
        </w:rPr>
      </w:pPr>
    </w:p>
    <w:tbl>
      <w:tblPr>
        <w:tblpPr w:leftFromText="187" w:rightFromText="187" w:horzAnchor="margin" w:tblpXSpec="center" w:tblpYSpec="bottom"/>
        <w:tblW w:w="4000" w:type="pct"/>
        <w:tblLook w:val="00A0"/>
      </w:tblPr>
      <w:tblGrid>
        <w:gridCol w:w="7894"/>
      </w:tblGrid>
      <w:tr w:rsidR="00947B4E" w:rsidRPr="004424EC">
        <w:tc>
          <w:tcPr>
            <w:tcW w:w="7672" w:type="dxa"/>
            <w:tcMar>
              <w:top w:w="216" w:type="dxa"/>
              <w:left w:w="115" w:type="dxa"/>
              <w:bottom w:w="216" w:type="dxa"/>
              <w:right w:w="115" w:type="dxa"/>
            </w:tcMar>
          </w:tcPr>
          <w:p w:rsidR="00947B4E" w:rsidRPr="004424EC" w:rsidRDefault="00947B4E" w:rsidP="004424EC">
            <w:pPr>
              <w:pStyle w:val="NoSpacing"/>
              <w:jc w:val="both"/>
              <w:rPr>
                <w:rFonts w:ascii="Cambria" w:hAnsi="Cambria"/>
              </w:rPr>
            </w:pPr>
            <w:r>
              <w:rPr>
                <w:rFonts w:ascii="Cambria" w:hAnsi="Cambria"/>
              </w:rPr>
              <w:t>Alice Mathers and Mel Burton</w:t>
            </w:r>
          </w:p>
          <w:p w:rsidR="00947B4E" w:rsidRPr="004424EC" w:rsidRDefault="00947B4E" w:rsidP="004424EC">
            <w:pPr>
              <w:pStyle w:val="NoSpacing"/>
              <w:jc w:val="both"/>
              <w:rPr>
                <w:rFonts w:ascii="Cambria" w:hAnsi="Cambria"/>
              </w:rPr>
            </w:pPr>
            <w:r>
              <w:rPr>
                <w:rFonts w:ascii="Cambria" w:hAnsi="Cambria"/>
                <w:lang w:val="en-US"/>
              </w:rPr>
              <w:t>20/09</w:t>
            </w:r>
            <w:r w:rsidRPr="004424EC">
              <w:rPr>
                <w:rFonts w:ascii="Cambria" w:hAnsi="Cambria"/>
                <w:lang w:val="en-US"/>
              </w:rPr>
              <w:t>/2012</w:t>
            </w:r>
          </w:p>
        </w:tc>
      </w:tr>
    </w:tbl>
    <w:p w:rsidR="00947B4E" w:rsidRPr="004424EC" w:rsidRDefault="00947B4E" w:rsidP="004424EC">
      <w:pPr>
        <w:spacing w:line="240" w:lineRule="auto"/>
        <w:jc w:val="both"/>
        <w:rPr>
          <w:rFonts w:ascii="Cambria" w:hAnsi="Cambria"/>
        </w:rPr>
      </w:pPr>
    </w:p>
    <w:tbl>
      <w:tblPr>
        <w:tblpPr w:leftFromText="187" w:rightFromText="187" w:vertAnchor="page" w:horzAnchor="margin" w:tblpXSpec="center" w:tblpY="3109"/>
        <w:tblW w:w="4000" w:type="pct"/>
        <w:tblLook w:val="00A0"/>
      </w:tblPr>
      <w:tblGrid>
        <w:gridCol w:w="8150"/>
      </w:tblGrid>
      <w:tr w:rsidR="00947B4E" w:rsidRPr="004424EC" w:rsidTr="00F41FD4">
        <w:trPr>
          <w:trHeight w:val="347"/>
        </w:trPr>
        <w:tc>
          <w:tcPr>
            <w:tcW w:w="7894" w:type="dxa"/>
            <w:tcMar>
              <w:top w:w="216" w:type="dxa"/>
              <w:left w:w="115" w:type="dxa"/>
              <w:bottom w:w="216" w:type="dxa"/>
              <w:right w:w="115" w:type="dxa"/>
            </w:tcMar>
          </w:tcPr>
          <w:p w:rsidR="00947B4E" w:rsidRPr="004424EC" w:rsidRDefault="00947B4E" w:rsidP="004424EC">
            <w:pPr>
              <w:pStyle w:val="NoSpacing"/>
              <w:jc w:val="both"/>
              <w:rPr>
                <w:rFonts w:ascii="Cambria" w:hAnsi="Cambria" w:cs="Times New Roman"/>
              </w:rPr>
            </w:pPr>
            <w:r w:rsidRPr="004424EC">
              <w:rPr>
                <w:rFonts w:ascii="Cambria" w:hAnsi="Cambria" w:cs="Times New Roman"/>
              </w:rPr>
              <w:t>Department of Landscape, University of Sheffield</w:t>
            </w:r>
          </w:p>
        </w:tc>
      </w:tr>
      <w:tr w:rsidR="00947B4E" w:rsidRPr="004424EC" w:rsidTr="00F41FD4">
        <w:tc>
          <w:tcPr>
            <w:tcW w:w="7894" w:type="dxa"/>
          </w:tcPr>
          <w:p w:rsidR="00947B4E" w:rsidRPr="004424EC" w:rsidRDefault="00947B4E" w:rsidP="007B1AD3">
            <w:pPr>
              <w:pStyle w:val="NoSpacing"/>
              <w:rPr>
                <w:rFonts w:ascii="Cambria" w:hAnsi="Cambria" w:cs="Times New Roman"/>
                <w:sz w:val="80"/>
                <w:szCs w:val="80"/>
              </w:rPr>
            </w:pPr>
            <w:r w:rsidRPr="004424EC">
              <w:rPr>
                <w:rFonts w:ascii="Cambria" w:hAnsi="Cambria" w:cs="Times New Roman"/>
                <w:sz w:val="80"/>
                <w:szCs w:val="80"/>
              </w:rPr>
              <w:t>Developing an Area Based Approach to open space management</w:t>
            </w:r>
          </w:p>
        </w:tc>
      </w:tr>
      <w:tr w:rsidR="00947B4E" w:rsidRPr="004424EC" w:rsidTr="00F41FD4">
        <w:tc>
          <w:tcPr>
            <w:tcW w:w="7894" w:type="dxa"/>
            <w:tcMar>
              <w:top w:w="216" w:type="dxa"/>
              <w:left w:w="115" w:type="dxa"/>
              <w:bottom w:w="216" w:type="dxa"/>
              <w:right w:w="115" w:type="dxa"/>
            </w:tcMar>
          </w:tcPr>
          <w:p w:rsidR="00947B4E" w:rsidRPr="004424EC" w:rsidRDefault="00947B4E" w:rsidP="004424EC">
            <w:pPr>
              <w:pStyle w:val="NoSpacing"/>
              <w:jc w:val="both"/>
              <w:rPr>
                <w:rFonts w:ascii="Cambria" w:hAnsi="Cambria" w:cs="Times New Roman"/>
              </w:rPr>
            </w:pPr>
            <w:r w:rsidRPr="004424EC">
              <w:rPr>
                <w:rFonts w:ascii="Cambria" w:hAnsi="Cambria" w:cs="Times New Roman"/>
              </w:rPr>
              <w:t xml:space="preserve">An </w:t>
            </w:r>
            <w:r>
              <w:rPr>
                <w:rFonts w:ascii="Cambria" w:hAnsi="Cambria" w:cs="Times New Roman"/>
              </w:rPr>
              <w:t xml:space="preserve">summary of the second stage focus group </w:t>
            </w:r>
            <w:r w:rsidRPr="004424EC">
              <w:rPr>
                <w:rFonts w:ascii="Cambria" w:hAnsi="Cambria" w:cs="Times New Roman"/>
              </w:rPr>
              <w:t xml:space="preserve">evaluation of the East Green and Open Spaces Strategy (GOSS) process </w:t>
            </w:r>
          </w:p>
          <w:p w:rsidR="00947B4E" w:rsidRPr="004424EC" w:rsidRDefault="00947B4E" w:rsidP="004424EC">
            <w:pPr>
              <w:pStyle w:val="NoSpacing"/>
              <w:jc w:val="both"/>
              <w:rPr>
                <w:rFonts w:ascii="Cambria" w:hAnsi="Cambria" w:cs="Times New Roman"/>
              </w:rPr>
            </w:pPr>
          </w:p>
          <w:p w:rsidR="00947B4E" w:rsidRPr="004424EC" w:rsidRDefault="00947B4E" w:rsidP="004424EC">
            <w:pPr>
              <w:pStyle w:val="NoSpacing"/>
              <w:jc w:val="both"/>
              <w:rPr>
                <w:rFonts w:ascii="Cambria" w:hAnsi="Cambria" w:cs="Times New Roman"/>
              </w:rPr>
            </w:pPr>
          </w:p>
          <w:p w:rsidR="00947B4E" w:rsidRPr="004424EC" w:rsidRDefault="00947B4E" w:rsidP="004424EC">
            <w:pPr>
              <w:pStyle w:val="NoSpacing"/>
              <w:jc w:val="both"/>
              <w:rPr>
                <w:rFonts w:ascii="Cambria" w:hAnsi="Cambria" w:cs="Times New Roman"/>
              </w:rPr>
            </w:pPr>
            <w:r w:rsidRPr="003D55B5">
              <w:rPr>
                <w:rFonts w:ascii="Cambria" w:hAnsi="Cambria"/>
                <w:noProof/>
                <w:lang w:eastAsia="en-GB"/>
              </w:rPr>
              <w:pict>
                <v:shape id="Picture 1" o:spid="_x0000_i1025" type="#_x0000_t75" alt="east area image" style="width:396pt;height:271.5pt;visibility:visible">
                  <v:imagedata r:id="rId11" o:title=""/>
                </v:shape>
              </w:pict>
            </w:r>
          </w:p>
        </w:tc>
      </w:tr>
    </w:tbl>
    <w:p w:rsidR="00947B4E" w:rsidRPr="004424EC" w:rsidRDefault="00947B4E" w:rsidP="004424EC">
      <w:pPr>
        <w:pStyle w:val="TOCHeading"/>
        <w:spacing w:line="240" w:lineRule="auto"/>
        <w:jc w:val="both"/>
        <w:rPr>
          <w:b w:val="0"/>
          <w:sz w:val="22"/>
          <w:szCs w:val="22"/>
        </w:rPr>
      </w:pPr>
    </w:p>
    <w:p w:rsidR="00947B4E" w:rsidRDefault="00947B4E" w:rsidP="00A5454A">
      <w:pPr>
        <w:spacing w:after="0" w:line="240" w:lineRule="auto"/>
        <w:rPr>
          <w:rFonts w:ascii="Cambria" w:hAnsi="Cambria"/>
          <w:color w:val="FF0000"/>
          <w:sz w:val="24"/>
          <w:szCs w:val="24"/>
        </w:rPr>
      </w:pPr>
      <w:r w:rsidRPr="004424EC">
        <w:rPr>
          <w:rFonts w:ascii="Cambria" w:hAnsi="Cambria"/>
        </w:rPr>
        <w:br w:type="page"/>
      </w:r>
    </w:p>
    <w:p w:rsidR="00947B4E" w:rsidRPr="00A5454A" w:rsidRDefault="00947B4E" w:rsidP="00A5454A">
      <w:pPr>
        <w:spacing w:after="0" w:line="240" w:lineRule="auto"/>
        <w:rPr>
          <w:rFonts w:ascii="Arial" w:hAnsi="Arial" w:cs="Arial"/>
          <w:bCs/>
          <w:sz w:val="24"/>
        </w:rPr>
      </w:pPr>
    </w:p>
    <w:p w:rsidR="00947B4E" w:rsidRDefault="00947B4E" w:rsidP="00A5454A">
      <w:pPr>
        <w:spacing w:after="0" w:line="240" w:lineRule="auto"/>
        <w:rPr>
          <w:rFonts w:ascii="Arial" w:hAnsi="Arial" w:cs="Arial"/>
          <w:bCs/>
        </w:rPr>
      </w:pPr>
      <w:r>
        <w:rPr>
          <w:rFonts w:ascii="Arial" w:hAnsi="Arial" w:cs="Arial"/>
          <w:bCs/>
          <w:i/>
          <w:iCs/>
        </w:rPr>
        <w:t xml:space="preserve">Purpose: </w:t>
      </w:r>
      <w:r>
        <w:rPr>
          <w:rFonts w:ascii="Arial" w:hAnsi="Arial" w:cs="Arial"/>
          <w:bCs/>
        </w:rPr>
        <w:t xml:space="preserve">One year on from creation of the East GOSS Steering Group (which first met in September 2011) this focus group </w:t>
      </w:r>
      <w:r w:rsidRPr="002E1496">
        <w:rPr>
          <w:rFonts w:ascii="Arial" w:hAnsi="Arial" w:cs="Arial"/>
          <w:bCs/>
        </w:rPr>
        <w:t xml:space="preserve">aimed to capture the </w:t>
      </w:r>
      <w:r w:rsidRPr="002E1496">
        <w:rPr>
          <w:rFonts w:ascii="Arial" w:hAnsi="Arial" w:cs="Arial"/>
          <w:bCs/>
          <w:i/>
        </w:rPr>
        <w:t>collective</w:t>
      </w:r>
      <w:r>
        <w:rPr>
          <w:rFonts w:ascii="Arial" w:hAnsi="Arial" w:cs="Arial"/>
          <w:bCs/>
          <w:i/>
        </w:rPr>
        <w:t xml:space="preserve"> </w:t>
      </w:r>
      <w:r w:rsidRPr="002E1496">
        <w:rPr>
          <w:rFonts w:ascii="Arial" w:hAnsi="Arial" w:cs="Arial"/>
          <w:bCs/>
        </w:rPr>
        <w:t>experiences</w:t>
      </w:r>
      <w:r>
        <w:rPr>
          <w:rFonts w:ascii="Arial" w:hAnsi="Arial" w:cs="Arial"/>
          <w:bCs/>
        </w:rPr>
        <w:t xml:space="preserve"> of,</w:t>
      </w:r>
      <w:r w:rsidRPr="002E1496">
        <w:rPr>
          <w:rFonts w:ascii="Arial" w:hAnsi="Arial" w:cs="Arial"/>
          <w:bCs/>
        </w:rPr>
        <w:t xml:space="preserve"> and outputs </w:t>
      </w:r>
      <w:r>
        <w:rPr>
          <w:rFonts w:ascii="Arial" w:hAnsi="Arial" w:cs="Arial"/>
          <w:bCs/>
        </w:rPr>
        <w:t>from, development of</w:t>
      </w:r>
      <w:r w:rsidRPr="002E1496">
        <w:rPr>
          <w:rFonts w:ascii="Arial" w:hAnsi="Arial" w:cs="Arial"/>
          <w:bCs/>
        </w:rPr>
        <w:t xml:space="preserve"> </w:t>
      </w:r>
      <w:r>
        <w:rPr>
          <w:rFonts w:ascii="Arial" w:hAnsi="Arial" w:cs="Arial"/>
          <w:bCs/>
        </w:rPr>
        <w:t>an</w:t>
      </w:r>
      <w:r w:rsidRPr="002E1496">
        <w:rPr>
          <w:rFonts w:ascii="Arial" w:hAnsi="Arial" w:cs="Arial"/>
          <w:bCs/>
        </w:rPr>
        <w:t xml:space="preserve"> Area Based Approach</w:t>
      </w:r>
      <w:r>
        <w:rPr>
          <w:rFonts w:ascii="Arial" w:hAnsi="Arial" w:cs="Arial"/>
          <w:bCs/>
        </w:rPr>
        <w:t xml:space="preserve"> in the East Community Assembly Area</w:t>
      </w:r>
      <w:r w:rsidRPr="002E1496">
        <w:rPr>
          <w:rFonts w:ascii="Arial" w:hAnsi="Arial" w:cs="Arial"/>
          <w:bCs/>
        </w:rPr>
        <w:t xml:space="preserve"> </w:t>
      </w:r>
      <w:r>
        <w:rPr>
          <w:rFonts w:ascii="Arial" w:hAnsi="Arial" w:cs="Arial"/>
          <w:bCs/>
        </w:rPr>
        <w:t xml:space="preserve">of Sheffield </w:t>
      </w:r>
    </w:p>
    <w:p w:rsidR="00947B4E" w:rsidRDefault="00947B4E" w:rsidP="00A5454A">
      <w:pPr>
        <w:spacing w:after="0" w:line="240" w:lineRule="auto"/>
        <w:rPr>
          <w:rFonts w:ascii="Arial" w:hAnsi="Arial" w:cs="Arial"/>
          <w:bCs/>
        </w:rPr>
      </w:pPr>
    </w:p>
    <w:p w:rsidR="00947B4E" w:rsidRPr="002E1496" w:rsidRDefault="00947B4E" w:rsidP="00A5454A">
      <w:pPr>
        <w:spacing w:after="0" w:line="240" w:lineRule="auto"/>
        <w:rPr>
          <w:rFonts w:ascii="Arial" w:hAnsi="Arial" w:cs="Arial"/>
          <w:bCs/>
        </w:rPr>
      </w:pPr>
      <w:r w:rsidRPr="002E1496">
        <w:rPr>
          <w:rFonts w:ascii="Arial" w:hAnsi="Arial" w:cs="Arial"/>
          <w:bCs/>
          <w:i/>
          <w:iCs/>
        </w:rPr>
        <w:t>Methodological note:</w:t>
      </w:r>
      <w:r w:rsidRPr="002E1496">
        <w:rPr>
          <w:rFonts w:ascii="Arial" w:hAnsi="Arial" w:cs="Arial"/>
          <w:bCs/>
        </w:rPr>
        <w:t xml:space="preserve"> </w:t>
      </w:r>
      <w:r>
        <w:rPr>
          <w:rFonts w:ascii="Arial" w:hAnsi="Arial" w:cs="Arial"/>
          <w:bCs/>
        </w:rPr>
        <w:t xml:space="preserve">This focus group formed the second formal evaluation by MP4 (University of Sheffield) of the Steering Group process, following individual semi-structured interviews with Steering Group members in January 2012 (four months in to the process). </w:t>
      </w:r>
    </w:p>
    <w:p w:rsidR="00947B4E" w:rsidRDefault="00947B4E" w:rsidP="00A5454A">
      <w:pPr>
        <w:spacing w:after="0" w:line="240" w:lineRule="auto"/>
        <w:rPr>
          <w:rFonts w:ascii="Arial" w:hAnsi="Arial" w:cs="Arial"/>
          <w:b/>
          <w:bCs/>
          <w:sz w:val="24"/>
        </w:rPr>
      </w:pPr>
      <w:r w:rsidRPr="00E6684D">
        <w:rPr>
          <w:rFonts w:ascii="Arial" w:hAnsi="Arial" w:cs="Arial"/>
          <w:b/>
          <w:bCs/>
          <w:sz w:val="24"/>
        </w:rPr>
        <w:pict>
          <v:shape id="_x0000_i1026" type="#_x0000_t75" style="width:451.05pt;height:1.45pt" o:hrpct="0" o:hralign="center" o:hr="t">
            <v:imagedata r:id="rId12" o:title=""/>
          </v:shape>
        </w:pict>
      </w:r>
    </w:p>
    <w:p w:rsidR="00947B4E" w:rsidRDefault="00947B4E" w:rsidP="00A5454A">
      <w:pPr>
        <w:spacing w:after="0" w:line="240" w:lineRule="auto"/>
        <w:rPr>
          <w:rFonts w:ascii="Arial" w:hAnsi="Arial" w:cs="Arial"/>
          <w:b/>
          <w:bCs/>
          <w:sz w:val="24"/>
        </w:rPr>
      </w:pPr>
    </w:p>
    <w:p w:rsidR="00947B4E" w:rsidRPr="002E1496" w:rsidRDefault="00947B4E" w:rsidP="00A5454A">
      <w:pPr>
        <w:spacing w:after="0" w:line="240" w:lineRule="auto"/>
        <w:rPr>
          <w:rFonts w:ascii="Arial" w:hAnsi="Arial" w:cs="Arial"/>
          <w:b/>
          <w:bCs/>
        </w:rPr>
      </w:pPr>
      <w:r w:rsidRPr="002E1496">
        <w:rPr>
          <w:rFonts w:ascii="Arial" w:hAnsi="Arial" w:cs="Arial"/>
          <w:b/>
          <w:bCs/>
        </w:rPr>
        <w:t>Focus group participants</w:t>
      </w:r>
      <w:r>
        <w:rPr>
          <w:rFonts w:ascii="Arial" w:hAnsi="Arial" w:cs="Arial"/>
          <w:b/>
          <w:bCs/>
        </w:rPr>
        <w:t xml:space="preserve"> (8)</w:t>
      </w:r>
    </w:p>
    <w:p w:rsidR="00947B4E" w:rsidRPr="00CB186F" w:rsidRDefault="00947B4E" w:rsidP="00A5454A">
      <w:pPr>
        <w:spacing w:after="0" w:line="240" w:lineRule="auto"/>
        <w:rPr>
          <w:rFonts w:ascii="Arial" w:hAnsi="Arial" w:cs="Arial"/>
        </w:rPr>
      </w:pPr>
      <w:r w:rsidRPr="00CB186F">
        <w:rPr>
          <w:rFonts w:ascii="Arial" w:hAnsi="Arial" w:cs="Arial"/>
        </w:rPr>
        <w:t>Sue France (Green Estate)</w:t>
      </w:r>
    </w:p>
    <w:p w:rsidR="00947B4E" w:rsidRPr="00CB186F" w:rsidRDefault="00947B4E" w:rsidP="00A5454A">
      <w:pPr>
        <w:spacing w:after="0" w:line="240" w:lineRule="auto"/>
        <w:rPr>
          <w:rFonts w:ascii="Arial" w:hAnsi="Arial" w:cs="Arial"/>
        </w:rPr>
      </w:pPr>
      <w:r w:rsidRPr="00CB186F">
        <w:rPr>
          <w:rFonts w:ascii="Arial" w:hAnsi="Arial" w:cs="Arial"/>
        </w:rPr>
        <w:t>Roy Moseley (Sheffield Wildlife Trust)</w:t>
      </w:r>
    </w:p>
    <w:p w:rsidR="00947B4E" w:rsidRPr="00CB186F" w:rsidRDefault="00947B4E" w:rsidP="00A5454A">
      <w:pPr>
        <w:spacing w:after="0" w:line="240" w:lineRule="auto"/>
        <w:rPr>
          <w:rFonts w:ascii="Arial" w:hAnsi="Arial" w:cs="Arial"/>
        </w:rPr>
      </w:pPr>
      <w:r>
        <w:rPr>
          <w:rFonts w:ascii="Arial" w:hAnsi="Arial" w:cs="Arial"/>
        </w:rPr>
        <w:t>Tamsin Auckland</w:t>
      </w:r>
      <w:r w:rsidRPr="00CB186F">
        <w:rPr>
          <w:rFonts w:ascii="Arial" w:hAnsi="Arial" w:cs="Arial"/>
        </w:rPr>
        <w:t xml:space="preserve"> (Regeneration Team, Sheffield City Council)</w:t>
      </w:r>
    </w:p>
    <w:p w:rsidR="00947B4E" w:rsidRPr="00CB186F" w:rsidRDefault="00947B4E" w:rsidP="00A5454A">
      <w:pPr>
        <w:spacing w:after="0" w:line="240" w:lineRule="auto"/>
        <w:rPr>
          <w:rFonts w:ascii="Arial" w:hAnsi="Arial" w:cs="Arial"/>
        </w:rPr>
      </w:pPr>
      <w:r w:rsidRPr="00CB186F">
        <w:rPr>
          <w:rFonts w:ascii="Arial" w:hAnsi="Arial" w:cs="Arial"/>
        </w:rPr>
        <w:t>Liz Ballard (Sheffield Wildlife Trust)</w:t>
      </w:r>
    </w:p>
    <w:p w:rsidR="00947B4E" w:rsidRPr="00CB186F" w:rsidRDefault="00947B4E" w:rsidP="00FF3809">
      <w:pPr>
        <w:spacing w:after="0" w:line="240" w:lineRule="auto"/>
        <w:ind w:firstLine="284"/>
        <w:rPr>
          <w:rFonts w:ascii="Arial" w:hAnsi="Arial" w:cs="Arial"/>
        </w:rPr>
      </w:pPr>
      <w:r>
        <w:rPr>
          <w:rFonts w:ascii="Arial" w:hAnsi="Arial" w:cs="Arial"/>
        </w:rPr>
        <w:t xml:space="preserve">Matt Barlow </w:t>
      </w:r>
      <w:r w:rsidRPr="00CB186F">
        <w:rPr>
          <w:rFonts w:ascii="Arial" w:hAnsi="Arial" w:cs="Arial"/>
        </w:rPr>
        <w:t>(Parks Service, Sheffield City Council)</w:t>
      </w:r>
    </w:p>
    <w:p w:rsidR="00947B4E" w:rsidRPr="00CB186F" w:rsidRDefault="00947B4E" w:rsidP="00A5454A">
      <w:pPr>
        <w:spacing w:after="0" w:line="240" w:lineRule="auto"/>
        <w:rPr>
          <w:rFonts w:ascii="Arial" w:hAnsi="Arial" w:cs="Arial"/>
        </w:rPr>
      </w:pPr>
      <w:r w:rsidRPr="00CB186F">
        <w:rPr>
          <w:rFonts w:ascii="Arial" w:hAnsi="Arial" w:cs="Arial"/>
        </w:rPr>
        <w:t>Stuart Turner (Parks Service, Sheffield City Council)</w:t>
      </w:r>
    </w:p>
    <w:p w:rsidR="00947B4E" w:rsidRPr="00CB186F" w:rsidRDefault="00947B4E" w:rsidP="00A5454A">
      <w:pPr>
        <w:spacing w:after="0" w:line="240" w:lineRule="auto"/>
        <w:rPr>
          <w:rFonts w:ascii="Arial" w:hAnsi="Arial" w:cs="Arial"/>
        </w:rPr>
      </w:pPr>
      <w:r w:rsidRPr="00CB186F">
        <w:rPr>
          <w:rFonts w:ascii="Arial" w:hAnsi="Arial" w:cs="Arial"/>
        </w:rPr>
        <w:t>Claire Taylor (Parks Service, Sheffield City Council)</w:t>
      </w:r>
    </w:p>
    <w:p w:rsidR="00947B4E" w:rsidRPr="00CB186F" w:rsidRDefault="00947B4E" w:rsidP="00A5454A">
      <w:pPr>
        <w:spacing w:after="0" w:line="240" w:lineRule="auto"/>
        <w:rPr>
          <w:rFonts w:ascii="Arial" w:hAnsi="Arial" w:cs="Arial"/>
        </w:rPr>
      </w:pPr>
      <w:r w:rsidRPr="00CB186F">
        <w:rPr>
          <w:rFonts w:ascii="Arial" w:hAnsi="Arial" w:cs="Arial"/>
        </w:rPr>
        <w:t>Brett Nuttall (Green Estate)</w:t>
      </w:r>
    </w:p>
    <w:p w:rsidR="00947B4E" w:rsidRPr="002E1496" w:rsidRDefault="00947B4E" w:rsidP="00A5454A">
      <w:pPr>
        <w:spacing w:after="0" w:line="240" w:lineRule="auto"/>
        <w:rPr>
          <w:rFonts w:ascii="Arial" w:hAnsi="Arial" w:cs="Arial"/>
        </w:rPr>
      </w:pPr>
    </w:p>
    <w:p w:rsidR="00947B4E" w:rsidRPr="002E1496" w:rsidRDefault="00947B4E" w:rsidP="00A5454A">
      <w:pPr>
        <w:spacing w:after="0" w:line="240" w:lineRule="auto"/>
        <w:rPr>
          <w:rFonts w:ascii="Arial" w:hAnsi="Arial" w:cs="Arial"/>
          <w:b/>
          <w:bCs/>
        </w:rPr>
      </w:pPr>
      <w:r w:rsidRPr="002E1496">
        <w:rPr>
          <w:rFonts w:ascii="Arial" w:hAnsi="Arial" w:cs="Arial"/>
          <w:b/>
          <w:bCs/>
        </w:rPr>
        <w:t>Focus group facilitation</w:t>
      </w:r>
      <w:r>
        <w:rPr>
          <w:rFonts w:ascii="Arial" w:hAnsi="Arial" w:cs="Arial"/>
          <w:b/>
          <w:bCs/>
        </w:rPr>
        <w:t xml:space="preserve"> (2)</w:t>
      </w:r>
    </w:p>
    <w:p w:rsidR="00947B4E" w:rsidRPr="00CB186F" w:rsidRDefault="00947B4E" w:rsidP="00A5454A">
      <w:pPr>
        <w:spacing w:after="0" w:line="240" w:lineRule="auto"/>
        <w:rPr>
          <w:rFonts w:ascii="Arial" w:hAnsi="Arial" w:cs="Arial"/>
        </w:rPr>
      </w:pPr>
      <w:r w:rsidRPr="00CB186F">
        <w:rPr>
          <w:rFonts w:ascii="Arial" w:hAnsi="Arial" w:cs="Arial"/>
        </w:rPr>
        <w:t>Mel Burton (Department of Landscape, University of Sheffield)</w:t>
      </w:r>
    </w:p>
    <w:p w:rsidR="00947B4E" w:rsidRDefault="00947B4E" w:rsidP="00A5454A">
      <w:pPr>
        <w:spacing w:after="0" w:line="240" w:lineRule="auto"/>
        <w:rPr>
          <w:rFonts w:ascii="Arial" w:hAnsi="Arial" w:cs="Arial"/>
        </w:rPr>
      </w:pPr>
      <w:r w:rsidRPr="00CB186F">
        <w:rPr>
          <w:rFonts w:ascii="Arial" w:hAnsi="Arial" w:cs="Arial"/>
        </w:rPr>
        <w:t>Alice Mathers (Department of Landscape, University of Sheffield)</w:t>
      </w:r>
    </w:p>
    <w:p w:rsidR="00947B4E" w:rsidRPr="00CB186F" w:rsidRDefault="00947B4E" w:rsidP="00A5454A">
      <w:pPr>
        <w:spacing w:after="0" w:line="240" w:lineRule="auto"/>
        <w:rPr>
          <w:rFonts w:ascii="Arial" w:hAnsi="Arial" w:cs="Arial"/>
        </w:rPr>
      </w:pPr>
    </w:p>
    <w:p w:rsidR="00947B4E" w:rsidRDefault="00947B4E" w:rsidP="00A5454A">
      <w:pPr>
        <w:spacing w:after="0" w:line="240" w:lineRule="auto"/>
        <w:rPr>
          <w:rFonts w:ascii="Arial" w:hAnsi="Arial" w:cs="Arial"/>
          <w:b/>
          <w:bCs/>
          <w:sz w:val="24"/>
        </w:rPr>
      </w:pPr>
      <w:r w:rsidRPr="00E6684D">
        <w:rPr>
          <w:rFonts w:ascii="Arial" w:hAnsi="Arial" w:cs="Arial"/>
          <w:b/>
          <w:bCs/>
          <w:sz w:val="24"/>
        </w:rPr>
        <w:pict>
          <v:shape id="_x0000_i1027" type="#_x0000_t75" style="width:451.05pt;height:1.45pt" o:hrpct="0" o:hralign="center" o:hr="t">
            <v:imagedata r:id="rId12" o:title=""/>
          </v:shape>
        </w:pict>
      </w:r>
    </w:p>
    <w:p w:rsidR="00947B4E" w:rsidRDefault="00947B4E" w:rsidP="00A5454A">
      <w:pPr>
        <w:spacing w:after="0" w:line="240" w:lineRule="auto"/>
        <w:rPr>
          <w:rFonts w:ascii="Arial" w:hAnsi="Arial" w:cs="Arial"/>
          <w:b/>
          <w:bCs/>
          <w:sz w:val="24"/>
        </w:rPr>
      </w:pPr>
    </w:p>
    <w:p w:rsidR="00947B4E" w:rsidRPr="001E3F5B" w:rsidRDefault="00947B4E" w:rsidP="00A5454A">
      <w:pPr>
        <w:spacing w:after="0" w:line="240" w:lineRule="auto"/>
        <w:rPr>
          <w:rFonts w:ascii="Arial" w:hAnsi="Arial" w:cs="Arial"/>
          <w:b/>
          <w:bCs/>
          <w:sz w:val="24"/>
        </w:rPr>
      </w:pPr>
      <w:r w:rsidRPr="001E3F5B">
        <w:rPr>
          <w:rFonts w:ascii="Arial" w:hAnsi="Arial" w:cs="Arial"/>
          <w:b/>
          <w:bCs/>
          <w:sz w:val="24"/>
        </w:rPr>
        <w:t>PART 1: East GOSS questions</w:t>
      </w:r>
    </w:p>
    <w:p w:rsidR="00947B4E" w:rsidRPr="001E3F5B" w:rsidRDefault="00947B4E" w:rsidP="00A5454A">
      <w:pPr>
        <w:spacing w:after="0" w:line="240" w:lineRule="auto"/>
        <w:rPr>
          <w:rFonts w:ascii="Arial" w:hAnsi="Arial" w:cs="Arial"/>
          <w:b/>
          <w:bCs/>
          <w:sz w:val="24"/>
        </w:rPr>
      </w:pPr>
    </w:p>
    <w:p w:rsidR="00947B4E" w:rsidRPr="001E3F5B" w:rsidRDefault="00947B4E" w:rsidP="00A5454A">
      <w:pPr>
        <w:spacing w:after="0" w:line="240" w:lineRule="auto"/>
        <w:rPr>
          <w:rFonts w:ascii="Arial" w:hAnsi="Arial"/>
          <w:b/>
          <w:color w:val="008000"/>
          <w:sz w:val="24"/>
        </w:rPr>
      </w:pPr>
      <w:r w:rsidRPr="001E3F5B">
        <w:rPr>
          <w:rFonts w:ascii="Arial" w:hAnsi="Arial" w:cs="Arial"/>
          <w:b/>
          <w:bCs/>
          <w:color w:val="008000"/>
          <w:sz w:val="24"/>
        </w:rPr>
        <w:t xml:space="preserve">1. </w:t>
      </w:r>
      <w:r w:rsidRPr="001E3F5B">
        <w:rPr>
          <w:rFonts w:ascii="Arial" w:hAnsi="Arial"/>
          <w:b/>
          <w:color w:val="008000"/>
          <w:sz w:val="24"/>
        </w:rPr>
        <w:t>Communication</w:t>
      </w:r>
    </w:p>
    <w:p w:rsidR="00947B4E" w:rsidRDefault="00947B4E" w:rsidP="00A5454A">
      <w:pPr>
        <w:spacing w:after="0" w:line="240" w:lineRule="auto"/>
        <w:rPr>
          <w:rFonts w:ascii="Arial" w:hAnsi="Arial" w:cs="Arial"/>
          <w:bCs/>
          <w:sz w:val="24"/>
        </w:rPr>
      </w:pPr>
      <w:r w:rsidRPr="001E3F5B">
        <w:rPr>
          <w:rFonts w:ascii="Arial" w:hAnsi="Arial" w:cs="Arial"/>
          <w:bCs/>
          <w:sz w:val="24"/>
        </w:rPr>
        <w:t>How successful has communication of the EGOSS been during this time</w:t>
      </w:r>
      <w:r>
        <w:rPr>
          <w:rFonts w:ascii="Arial" w:hAnsi="Arial" w:cs="Arial"/>
          <w:bCs/>
          <w:sz w:val="24"/>
        </w:rPr>
        <w:t>, please describe</w:t>
      </w:r>
      <w:r w:rsidRPr="001E3F5B">
        <w:rPr>
          <w:rFonts w:ascii="Arial" w:hAnsi="Arial" w:cs="Arial"/>
          <w:bCs/>
          <w:sz w:val="24"/>
        </w:rPr>
        <w:t>?</w:t>
      </w:r>
    </w:p>
    <w:p w:rsidR="00947B4E" w:rsidRDefault="00947B4E" w:rsidP="00A5454A">
      <w:pPr>
        <w:spacing w:after="0" w:line="240" w:lineRule="auto"/>
        <w:rPr>
          <w:rFonts w:ascii="Arial" w:hAnsi="Arial" w:cs="Arial"/>
          <w:bCs/>
          <w:sz w:val="24"/>
        </w:rPr>
      </w:pPr>
    </w:p>
    <w:p w:rsidR="00947B4E" w:rsidRDefault="00947B4E" w:rsidP="00A5454A">
      <w:pPr>
        <w:pStyle w:val="ListParagraph"/>
        <w:numPr>
          <w:ilvl w:val="0"/>
          <w:numId w:val="38"/>
        </w:numPr>
        <w:spacing w:after="0" w:line="240" w:lineRule="auto"/>
        <w:rPr>
          <w:rFonts w:ascii="Arial" w:hAnsi="Arial"/>
        </w:rPr>
      </w:pPr>
      <w:r>
        <w:rPr>
          <w:rFonts w:ascii="Arial" w:hAnsi="Arial"/>
        </w:rPr>
        <w:t xml:space="preserve">Has been a point of weakness </w:t>
      </w:r>
    </w:p>
    <w:p w:rsidR="00947B4E" w:rsidRDefault="00947B4E" w:rsidP="00A5454A">
      <w:pPr>
        <w:pStyle w:val="ListParagraph"/>
        <w:numPr>
          <w:ilvl w:val="0"/>
          <w:numId w:val="38"/>
        </w:numPr>
        <w:spacing w:after="0" w:line="240" w:lineRule="auto"/>
        <w:rPr>
          <w:rFonts w:ascii="Arial" w:hAnsi="Arial"/>
        </w:rPr>
      </w:pPr>
      <w:r>
        <w:rPr>
          <w:rFonts w:ascii="Arial" w:hAnsi="Arial"/>
        </w:rPr>
        <w:t>Whilst there is a lot of communication at the meetings, in between there is much less</w:t>
      </w:r>
    </w:p>
    <w:p w:rsidR="00947B4E" w:rsidRDefault="00947B4E" w:rsidP="00A5454A">
      <w:pPr>
        <w:pStyle w:val="ListParagraph"/>
        <w:numPr>
          <w:ilvl w:val="0"/>
          <w:numId w:val="38"/>
        </w:numPr>
        <w:spacing w:after="0" w:line="240" w:lineRule="auto"/>
        <w:rPr>
          <w:rFonts w:ascii="Arial" w:hAnsi="Arial"/>
        </w:rPr>
      </w:pPr>
      <w:r>
        <w:rPr>
          <w:rFonts w:ascii="Arial" w:hAnsi="Arial"/>
        </w:rPr>
        <w:t>A lack of ‘joined up’ communication to connect the City and East GOSS, both of which suffer from a low profile</w:t>
      </w:r>
    </w:p>
    <w:p w:rsidR="00947B4E" w:rsidRDefault="00947B4E" w:rsidP="00A5454A">
      <w:pPr>
        <w:pStyle w:val="ListParagraph"/>
        <w:numPr>
          <w:ilvl w:val="0"/>
          <w:numId w:val="38"/>
        </w:numPr>
        <w:spacing w:after="0" w:line="240" w:lineRule="auto"/>
        <w:rPr>
          <w:rFonts w:ascii="Arial" w:hAnsi="Arial"/>
        </w:rPr>
      </w:pPr>
      <w:r>
        <w:rPr>
          <w:rFonts w:ascii="Arial" w:hAnsi="Arial"/>
        </w:rPr>
        <w:t>Everyone has limited time to give, which means communication about the EGOSS is limited</w:t>
      </w:r>
    </w:p>
    <w:p w:rsidR="00947B4E" w:rsidRDefault="00947B4E" w:rsidP="00A5454A">
      <w:pPr>
        <w:pStyle w:val="ListParagraph"/>
        <w:numPr>
          <w:ilvl w:val="0"/>
          <w:numId w:val="38"/>
        </w:numPr>
        <w:spacing w:after="0" w:line="240" w:lineRule="auto"/>
        <w:rPr>
          <w:rFonts w:ascii="Arial" w:hAnsi="Arial"/>
        </w:rPr>
      </w:pPr>
      <w:r>
        <w:rPr>
          <w:rFonts w:ascii="Arial" w:hAnsi="Arial"/>
        </w:rPr>
        <w:t>Communication is better (between meetings) within the working groups i.e. those working together on a detailed action</w:t>
      </w:r>
    </w:p>
    <w:p w:rsidR="00947B4E" w:rsidRDefault="00947B4E" w:rsidP="00A5454A">
      <w:pPr>
        <w:pStyle w:val="ListParagraph"/>
        <w:numPr>
          <w:ilvl w:val="0"/>
          <w:numId w:val="38"/>
        </w:numPr>
        <w:spacing w:after="0" w:line="240" w:lineRule="auto"/>
        <w:rPr>
          <w:rFonts w:ascii="Arial" w:hAnsi="Arial"/>
        </w:rPr>
      </w:pPr>
      <w:r>
        <w:rPr>
          <w:rFonts w:ascii="Arial" w:hAnsi="Arial"/>
        </w:rPr>
        <w:t>There is still a need for actions to be followed up in a more systematic way – otherwise individuals panic in the immediate run up to a meeting to complete assigned tasks</w:t>
      </w:r>
    </w:p>
    <w:p w:rsidR="00947B4E" w:rsidRDefault="00947B4E" w:rsidP="00A5454A">
      <w:pPr>
        <w:pStyle w:val="ListParagraph"/>
        <w:numPr>
          <w:ilvl w:val="0"/>
          <w:numId w:val="38"/>
        </w:numPr>
        <w:spacing w:after="0" w:line="240" w:lineRule="auto"/>
        <w:rPr>
          <w:rFonts w:ascii="Arial" w:hAnsi="Arial"/>
        </w:rPr>
      </w:pPr>
      <w:r>
        <w:rPr>
          <w:rFonts w:ascii="Arial" w:hAnsi="Arial"/>
        </w:rPr>
        <w:t>The SG really needs a clear leader (driver/advocate) – but no one as yet has stepped forward to take on this role. Resourcing for this to happen might be an incentive for someone to step forward</w:t>
      </w:r>
    </w:p>
    <w:p w:rsidR="00947B4E" w:rsidRDefault="00947B4E" w:rsidP="00A5454A">
      <w:pPr>
        <w:pStyle w:val="ListParagraph"/>
        <w:numPr>
          <w:ilvl w:val="0"/>
          <w:numId w:val="38"/>
        </w:numPr>
        <w:spacing w:after="0" w:line="240" w:lineRule="auto"/>
        <w:rPr>
          <w:rFonts w:ascii="Arial" w:hAnsi="Arial"/>
        </w:rPr>
      </w:pPr>
      <w:r>
        <w:rPr>
          <w:rFonts w:ascii="Arial" w:hAnsi="Arial"/>
        </w:rPr>
        <w:t>Sharing data is still a problem due to software compatibility and time</w:t>
      </w:r>
    </w:p>
    <w:p w:rsidR="00947B4E" w:rsidRDefault="00947B4E" w:rsidP="00A5454A">
      <w:pPr>
        <w:pStyle w:val="ListParagraph"/>
        <w:numPr>
          <w:ilvl w:val="0"/>
          <w:numId w:val="38"/>
        </w:numPr>
        <w:spacing w:after="0" w:line="240" w:lineRule="auto"/>
        <w:rPr>
          <w:rFonts w:ascii="Arial" w:hAnsi="Arial"/>
        </w:rPr>
      </w:pPr>
      <w:r>
        <w:rPr>
          <w:rFonts w:ascii="Arial" w:hAnsi="Arial"/>
        </w:rPr>
        <w:t>There is a danger that without a better communication strategy the group may lose members between meetings and that momentum declines</w:t>
      </w:r>
    </w:p>
    <w:p w:rsidR="00947B4E" w:rsidRDefault="00947B4E" w:rsidP="00A5454A">
      <w:pPr>
        <w:pStyle w:val="ListParagraph"/>
        <w:numPr>
          <w:ilvl w:val="0"/>
          <w:numId w:val="38"/>
        </w:numPr>
        <w:spacing w:after="0" w:line="240" w:lineRule="auto"/>
        <w:rPr>
          <w:rFonts w:ascii="Arial" w:hAnsi="Arial"/>
        </w:rPr>
      </w:pPr>
      <w:r>
        <w:rPr>
          <w:rFonts w:ascii="Arial" w:hAnsi="Arial"/>
        </w:rPr>
        <w:t>Postponement of the EGOSS Community Event is a reality and a concern, but dedicated time is needed to arrange, communicate and make this a success</w:t>
      </w:r>
    </w:p>
    <w:p w:rsidR="00947B4E" w:rsidRDefault="00947B4E" w:rsidP="00A5454A">
      <w:pPr>
        <w:pStyle w:val="ListParagraph"/>
        <w:numPr>
          <w:ilvl w:val="0"/>
          <w:numId w:val="38"/>
        </w:numPr>
        <w:spacing w:after="0" w:line="240" w:lineRule="auto"/>
        <w:rPr>
          <w:rFonts w:ascii="Arial" w:hAnsi="Arial"/>
        </w:rPr>
      </w:pPr>
      <w:r>
        <w:rPr>
          <w:rFonts w:ascii="Arial" w:hAnsi="Arial"/>
        </w:rPr>
        <w:t>Where sharing of information has occurred this has been very positive – and communication between individuals in different organisation is better as a result</w:t>
      </w:r>
    </w:p>
    <w:p w:rsidR="00947B4E" w:rsidRDefault="00947B4E" w:rsidP="00A5454A">
      <w:pPr>
        <w:spacing w:after="0" w:line="240" w:lineRule="auto"/>
        <w:rPr>
          <w:rFonts w:ascii="Arial" w:hAnsi="Arial" w:cs="Arial"/>
          <w:bCs/>
          <w:sz w:val="24"/>
        </w:rPr>
      </w:pPr>
    </w:p>
    <w:p w:rsidR="00947B4E" w:rsidRPr="001E3F5B" w:rsidRDefault="00947B4E" w:rsidP="00A5454A">
      <w:pPr>
        <w:spacing w:after="0" w:line="240" w:lineRule="auto"/>
        <w:rPr>
          <w:rFonts w:ascii="Arial" w:hAnsi="Arial" w:cs="Arial"/>
          <w:bCs/>
          <w:sz w:val="24"/>
        </w:rPr>
      </w:pPr>
    </w:p>
    <w:p w:rsidR="00947B4E" w:rsidRDefault="00947B4E" w:rsidP="00A5454A">
      <w:pPr>
        <w:spacing w:after="0" w:line="240" w:lineRule="auto"/>
        <w:rPr>
          <w:rFonts w:ascii="Arial" w:hAnsi="Arial" w:cs="Arial"/>
          <w:b/>
          <w:bCs/>
          <w:color w:val="008000"/>
          <w:sz w:val="24"/>
        </w:rPr>
      </w:pPr>
    </w:p>
    <w:p w:rsidR="00947B4E" w:rsidRDefault="00947B4E" w:rsidP="00A5454A">
      <w:pPr>
        <w:spacing w:after="0" w:line="240" w:lineRule="auto"/>
        <w:rPr>
          <w:rFonts w:ascii="Arial" w:hAnsi="Arial" w:cs="Arial"/>
          <w:b/>
          <w:bCs/>
          <w:color w:val="008000"/>
          <w:sz w:val="24"/>
        </w:rPr>
      </w:pPr>
    </w:p>
    <w:p w:rsidR="00947B4E" w:rsidRDefault="00947B4E" w:rsidP="00A5454A">
      <w:pPr>
        <w:spacing w:after="0" w:line="240" w:lineRule="auto"/>
        <w:rPr>
          <w:rFonts w:ascii="Arial" w:hAnsi="Arial" w:cs="Arial"/>
          <w:b/>
          <w:bCs/>
          <w:color w:val="008000"/>
          <w:sz w:val="24"/>
        </w:rPr>
      </w:pPr>
    </w:p>
    <w:p w:rsidR="00947B4E" w:rsidRPr="001E3F5B" w:rsidRDefault="00947B4E" w:rsidP="00A5454A">
      <w:pPr>
        <w:spacing w:after="0" w:line="240" w:lineRule="auto"/>
        <w:rPr>
          <w:rFonts w:ascii="Arial" w:hAnsi="Arial"/>
          <w:b/>
          <w:color w:val="008000"/>
          <w:sz w:val="24"/>
        </w:rPr>
      </w:pPr>
      <w:r w:rsidRPr="001E3F5B">
        <w:rPr>
          <w:rFonts w:ascii="Arial" w:hAnsi="Arial" w:cs="Arial"/>
          <w:b/>
          <w:bCs/>
          <w:color w:val="008000"/>
          <w:sz w:val="24"/>
        </w:rPr>
        <w:t xml:space="preserve">2. </w:t>
      </w:r>
      <w:r w:rsidRPr="001E3F5B">
        <w:rPr>
          <w:rFonts w:ascii="Arial" w:hAnsi="Arial"/>
          <w:b/>
          <w:color w:val="008000"/>
          <w:sz w:val="24"/>
        </w:rPr>
        <w:t>Motivation</w:t>
      </w:r>
    </w:p>
    <w:p w:rsidR="00947B4E" w:rsidRDefault="00947B4E" w:rsidP="00A5454A">
      <w:pPr>
        <w:spacing w:after="0" w:line="240" w:lineRule="auto"/>
        <w:rPr>
          <w:rFonts w:ascii="Arial" w:hAnsi="Arial" w:cs="Arial"/>
          <w:bCs/>
          <w:sz w:val="24"/>
        </w:rPr>
      </w:pPr>
      <w:r w:rsidRPr="001E3F5B">
        <w:rPr>
          <w:rFonts w:ascii="Arial" w:hAnsi="Arial" w:cs="Arial"/>
          <w:bCs/>
          <w:sz w:val="24"/>
        </w:rPr>
        <w:t>How motivated is the group to continue with the EGOSS process, and what has affected this?</w:t>
      </w:r>
    </w:p>
    <w:p w:rsidR="00947B4E" w:rsidRPr="008E60DC" w:rsidRDefault="00947B4E" w:rsidP="00A5454A">
      <w:pPr>
        <w:spacing w:after="0" w:line="240" w:lineRule="auto"/>
        <w:rPr>
          <w:rFonts w:ascii="Arial" w:hAnsi="Arial" w:cs="Arial"/>
          <w:bCs/>
        </w:rPr>
      </w:pPr>
    </w:p>
    <w:p w:rsidR="00947B4E" w:rsidRPr="008E60DC" w:rsidRDefault="00947B4E" w:rsidP="00A5454A">
      <w:pPr>
        <w:pStyle w:val="ListParagraph"/>
        <w:numPr>
          <w:ilvl w:val="0"/>
          <w:numId w:val="39"/>
        </w:numPr>
        <w:spacing w:after="0" w:line="240" w:lineRule="auto"/>
        <w:rPr>
          <w:rFonts w:ascii="Arial" w:hAnsi="Arial"/>
          <w:bCs/>
        </w:rPr>
      </w:pPr>
      <w:r w:rsidRPr="008E60DC">
        <w:rPr>
          <w:rFonts w:ascii="Arial" w:hAnsi="Arial"/>
          <w:bCs/>
        </w:rPr>
        <w:t>Everybody’s ‘heart’s in the right place’</w:t>
      </w:r>
    </w:p>
    <w:p w:rsidR="00947B4E" w:rsidRDefault="00947B4E" w:rsidP="00A5454A">
      <w:pPr>
        <w:pStyle w:val="ListParagraph"/>
        <w:numPr>
          <w:ilvl w:val="0"/>
          <w:numId w:val="39"/>
        </w:numPr>
        <w:spacing w:after="0" w:line="240" w:lineRule="auto"/>
        <w:rPr>
          <w:rFonts w:ascii="Arial" w:hAnsi="Arial"/>
          <w:bCs/>
        </w:rPr>
      </w:pPr>
      <w:r>
        <w:rPr>
          <w:rFonts w:ascii="Arial" w:hAnsi="Arial"/>
          <w:bCs/>
        </w:rPr>
        <w:t>The danger of NOT working together - t</w:t>
      </w:r>
      <w:r w:rsidRPr="008E60DC">
        <w:rPr>
          <w:rFonts w:ascii="Arial" w:hAnsi="Arial"/>
          <w:bCs/>
        </w:rPr>
        <w:t xml:space="preserve">here is an awareness that SG members have </w:t>
      </w:r>
      <w:r>
        <w:rPr>
          <w:rFonts w:ascii="Arial" w:hAnsi="Arial"/>
          <w:bCs/>
        </w:rPr>
        <w:t>‘</w:t>
      </w:r>
      <w:r w:rsidRPr="008E60DC">
        <w:rPr>
          <w:rFonts w:ascii="Arial" w:hAnsi="Arial"/>
          <w:bCs/>
        </w:rPr>
        <w:t>seen</w:t>
      </w:r>
      <w:r>
        <w:rPr>
          <w:rFonts w:ascii="Arial" w:hAnsi="Arial"/>
          <w:bCs/>
        </w:rPr>
        <w:t xml:space="preserve"> where we’ve come from’ (a point of disparity) and are all aware that progression can now only happen together (collectively)</w:t>
      </w:r>
    </w:p>
    <w:p w:rsidR="00947B4E" w:rsidRDefault="00947B4E" w:rsidP="00A5454A">
      <w:pPr>
        <w:pStyle w:val="ListParagraph"/>
        <w:numPr>
          <w:ilvl w:val="0"/>
          <w:numId w:val="39"/>
        </w:numPr>
        <w:spacing w:after="0" w:line="240" w:lineRule="auto"/>
        <w:rPr>
          <w:rFonts w:ascii="Arial" w:hAnsi="Arial"/>
          <w:bCs/>
        </w:rPr>
      </w:pPr>
      <w:r>
        <w:rPr>
          <w:rFonts w:ascii="Arial" w:hAnsi="Arial"/>
          <w:bCs/>
        </w:rPr>
        <w:t>Green Estate: understanding the added value of the group</w:t>
      </w:r>
    </w:p>
    <w:p w:rsidR="00947B4E" w:rsidRDefault="00947B4E" w:rsidP="00A5454A">
      <w:pPr>
        <w:pStyle w:val="ListParagraph"/>
        <w:numPr>
          <w:ilvl w:val="0"/>
          <w:numId w:val="39"/>
        </w:numPr>
        <w:spacing w:after="0" w:line="240" w:lineRule="auto"/>
        <w:rPr>
          <w:rFonts w:ascii="Arial" w:hAnsi="Arial"/>
          <w:bCs/>
        </w:rPr>
      </w:pPr>
      <w:r>
        <w:rPr>
          <w:rFonts w:ascii="Arial" w:hAnsi="Arial"/>
          <w:bCs/>
        </w:rPr>
        <w:t>SCC Parks motivation: a way to deliver the GOSS, find out about and attract funding together (i.e. the Local Growth Fund), identify gaps and missed opportunities</w:t>
      </w:r>
    </w:p>
    <w:p w:rsidR="00947B4E" w:rsidRDefault="00947B4E" w:rsidP="00A5454A">
      <w:pPr>
        <w:pStyle w:val="ListParagraph"/>
        <w:numPr>
          <w:ilvl w:val="0"/>
          <w:numId w:val="39"/>
        </w:numPr>
        <w:spacing w:after="0" w:line="240" w:lineRule="auto"/>
        <w:rPr>
          <w:rFonts w:ascii="Arial" w:hAnsi="Arial"/>
          <w:bCs/>
        </w:rPr>
      </w:pPr>
      <w:r>
        <w:rPr>
          <w:rFonts w:ascii="Arial" w:hAnsi="Arial"/>
          <w:bCs/>
        </w:rPr>
        <w:t>SWT motivation: sustaining and developing the ecological network</w:t>
      </w:r>
    </w:p>
    <w:p w:rsidR="00947B4E" w:rsidRDefault="00947B4E" w:rsidP="00A5454A">
      <w:pPr>
        <w:pStyle w:val="ListParagraph"/>
        <w:numPr>
          <w:ilvl w:val="0"/>
          <w:numId w:val="39"/>
        </w:numPr>
        <w:spacing w:after="0" w:line="240" w:lineRule="auto"/>
        <w:rPr>
          <w:rFonts w:ascii="Arial" w:hAnsi="Arial"/>
          <w:bCs/>
        </w:rPr>
      </w:pPr>
      <w:r>
        <w:rPr>
          <w:rFonts w:ascii="Arial" w:hAnsi="Arial"/>
          <w:bCs/>
        </w:rPr>
        <w:t>Motivation (all): awareness of the danger of MISUSE of limited resources available if they don’t work together</w:t>
      </w:r>
    </w:p>
    <w:p w:rsidR="00947B4E" w:rsidRDefault="00947B4E" w:rsidP="00A5454A">
      <w:pPr>
        <w:pStyle w:val="ListParagraph"/>
        <w:numPr>
          <w:ilvl w:val="0"/>
          <w:numId w:val="39"/>
        </w:numPr>
        <w:spacing w:after="0" w:line="240" w:lineRule="auto"/>
        <w:rPr>
          <w:rFonts w:ascii="Arial" w:hAnsi="Arial"/>
          <w:bCs/>
        </w:rPr>
      </w:pPr>
      <w:r>
        <w:rPr>
          <w:rFonts w:ascii="Arial" w:hAnsi="Arial"/>
          <w:bCs/>
        </w:rPr>
        <w:t>SCC Regeneration motivation: for new SG members the EGOSS meetings are really valuable as they provide an insight into what’s going on in the East Area. New staff may not be aware of the complexity of this, as predecessors have moved on (changed roles) without passing on such information. It’s a way to ensure knowledge does not get lost!</w:t>
      </w:r>
    </w:p>
    <w:p w:rsidR="00947B4E" w:rsidRPr="00D44420" w:rsidRDefault="00947B4E" w:rsidP="00A5454A">
      <w:pPr>
        <w:pStyle w:val="ListParagraph"/>
        <w:spacing w:after="0" w:line="240" w:lineRule="auto"/>
        <w:rPr>
          <w:rFonts w:ascii="Arial" w:hAnsi="Arial"/>
          <w:b/>
          <w:color w:val="008000"/>
        </w:rPr>
      </w:pPr>
    </w:p>
    <w:p w:rsidR="00947B4E" w:rsidRPr="001E3F5B" w:rsidRDefault="00947B4E" w:rsidP="00A5454A">
      <w:pPr>
        <w:spacing w:after="0" w:line="240" w:lineRule="auto"/>
        <w:rPr>
          <w:rFonts w:ascii="Arial" w:hAnsi="Arial" w:cs="Arial"/>
          <w:b/>
          <w:bCs/>
          <w:sz w:val="24"/>
        </w:rPr>
      </w:pPr>
    </w:p>
    <w:p w:rsidR="00947B4E" w:rsidRPr="001E3F5B" w:rsidRDefault="00947B4E" w:rsidP="00A5454A">
      <w:pPr>
        <w:spacing w:after="0" w:line="240" w:lineRule="auto"/>
        <w:rPr>
          <w:rFonts w:ascii="Arial" w:hAnsi="Arial"/>
          <w:b/>
          <w:color w:val="008000"/>
          <w:sz w:val="24"/>
        </w:rPr>
      </w:pPr>
      <w:r w:rsidRPr="001E3F5B">
        <w:rPr>
          <w:rFonts w:ascii="Arial" w:hAnsi="Arial" w:cs="Arial"/>
          <w:b/>
          <w:bCs/>
          <w:color w:val="008000"/>
          <w:sz w:val="24"/>
        </w:rPr>
        <w:t xml:space="preserve">3. </w:t>
      </w:r>
      <w:r w:rsidRPr="001E3F5B">
        <w:rPr>
          <w:rFonts w:ascii="Arial" w:hAnsi="Arial"/>
          <w:b/>
          <w:color w:val="008000"/>
          <w:sz w:val="24"/>
        </w:rPr>
        <w:t>Membership</w:t>
      </w:r>
    </w:p>
    <w:p w:rsidR="00947B4E" w:rsidRDefault="00947B4E" w:rsidP="00A5454A">
      <w:pPr>
        <w:spacing w:after="0" w:line="240" w:lineRule="auto"/>
        <w:rPr>
          <w:rFonts w:ascii="Arial" w:hAnsi="Arial" w:cs="Arial"/>
          <w:bCs/>
          <w:sz w:val="24"/>
        </w:rPr>
      </w:pPr>
      <w:r w:rsidRPr="001E3F5B">
        <w:rPr>
          <w:rFonts w:ascii="Arial" w:hAnsi="Arial" w:cs="Arial"/>
          <w:bCs/>
          <w:sz w:val="24"/>
        </w:rPr>
        <w:t>Has membership of the EGOSS Steering Group</w:t>
      </w:r>
      <w:r>
        <w:rPr>
          <w:rFonts w:ascii="Arial" w:hAnsi="Arial" w:cs="Arial"/>
          <w:bCs/>
          <w:sz w:val="24"/>
        </w:rPr>
        <w:t xml:space="preserve"> (SG)</w:t>
      </w:r>
      <w:r w:rsidRPr="001E3F5B">
        <w:rPr>
          <w:rFonts w:ascii="Arial" w:hAnsi="Arial" w:cs="Arial"/>
          <w:bCs/>
          <w:sz w:val="24"/>
        </w:rPr>
        <w:t xml:space="preserve"> changed during this time, if so how?</w:t>
      </w:r>
    </w:p>
    <w:p w:rsidR="00947B4E" w:rsidRDefault="00947B4E" w:rsidP="00A5454A">
      <w:pPr>
        <w:spacing w:after="0" w:line="240" w:lineRule="auto"/>
        <w:rPr>
          <w:rFonts w:ascii="Arial" w:hAnsi="Arial" w:cs="Arial"/>
          <w:bCs/>
          <w:sz w:val="24"/>
        </w:rPr>
      </w:pPr>
    </w:p>
    <w:p w:rsidR="00947B4E" w:rsidRPr="00E42859" w:rsidRDefault="00947B4E" w:rsidP="00A5454A">
      <w:pPr>
        <w:pStyle w:val="ListParagraph"/>
        <w:numPr>
          <w:ilvl w:val="0"/>
          <w:numId w:val="40"/>
        </w:numPr>
        <w:spacing w:after="0" w:line="240" w:lineRule="auto"/>
        <w:rPr>
          <w:rFonts w:ascii="Arial" w:hAnsi="Arial"/>
          <w:bCs/>
          <w:sz w:val="24"/>
        </w:rPr>
      </w:pPr>
      <w:r>
        <w:rPr>
          <w:rFonts w:ascii="Arial" w:hAnsi="Arial"/>
          <w:bCs/>
        </w:rPr>
        <w:t>It still is a ‘coalition of the willing’</w:t>
      </w:r>
    </w:p>
    <w:p w:rsidR="00947B4E" w:rsidRPr="00E42859" w:rsidRDefault="00947B4E" w:rsidP="00A5454A">
      <w:pPr>
        <w:pStyle w:val="ListParagraph"/>
        <w:numPr>
          <w:ilvl w:val="0"/>
          <w:numId w:val="40"/>
        </w:numPr>
        <w:spacing w:after="0" w:line="240" w:lineRule="auto"/>
        <w:rPr>
          <w:rFonts w:ascii="Arial" w:hAnsi="Arial"/>
          <w:bCs/>
          <w:sz w:val="24"/>
        </w:rPr>
      </w:pPr>
      <w:r>
        <w:rPr>
          <w:rFonts w:ascii="Arial" w:hAnsi="Arial"/>
          <w:bCs/>
        </w:rPr>
        <w:t xml:space="preserve">Organisational membership of the SG has not changed much over the year. </w:t>
      </w:r>
      <w:r w:rsidRPr="00E42859">
        <w:rPr>
          <w:rFonts w:ascii="Arial" w:hAnsi="Arial"/>
          <w:bCs/>
        </w:rPr>
        <w:t>However individuals have moved on and been replaced (4 different staff have attended EGOSS meetings from the SCC Regeneration Team)</w:t>
      </w:r>
    </w:p>
    <w:p w:rsidR="00947B4E" w:rsidRPr="00E42859" w:rsidRDefault="00947B4E" w:rsidP="00A5454A">
      <w:pPr>
        <w:pStyle w:val="ListParagraph"/>
        <w:numPr>
          <w:ilvl w:val="0"/>
          <w:numId w:val="40"/>
        </w:numPr>
        <w:spacing w:after="0" w:line="240" w:lineRule="auto"/>
        <w:rPr>
          <w:rFonts w:ascii="Arial" w:hAnsi="Arial"/>
          <w:bCs/>
          <w:sz w:val="24"/>
        </w:rPr>
      </w:pPr>
      <w:r>
        <w:rPr>
          <w:rFonts w:ascii="Arial" w:hAnsi="Arial"/>
          <w:bCs/>
        </w:rPr>
        <w:t>SWT presence at SG meetings has increased – now Roy and Liz</w:t>
      </w:r>
    </w:p>
    <w:p w:rsidR="00947B4E" w:rsidRPr="00E42859" w:rsidRDefault="00947B4E" w:rsidP="00A5454A">
      <w:pPr>
        <w:pStyle w:val="ListParagraph"/>
        <w:numPr>
          <w:ilvl w:val="0"/>
          <w:numId w:val="40"/>
        </w:numPr>
        <w:spacing w:after="0" w:line="240" w:lineRule="auto"/>
        <w:rPr>
          <w:rFonts w:ascii="Arial" w:hAnsi="Arial"/>
          <w:bCs/>
          <w:sz w:val="24"/>
        </w:rPr>
      </w:pPr>
      <w:r>
        <w:rPr>
          <w:rFonts w:ascii="Arial" w:hAnsi="Arial"/>
          <w:bCs/>
        </w:rPr>
        <w:t>Having the involvement of the Community Assembly (political dimension) through Angela is still seen as key</w:t>
      </w:r>
    </w:p>
    <w:p w:rsidR="00947B4E" w:rsidRPr="00E42859" w:rsidRDefault="00947B4E" w:rsidP="00A5454A">
      <w:pPr>
        <w:pStyle w:val="ListParagraph"/>
        <w:numPr>
          <w:ilvl w:val="0"/>
          <w:numId w:val="40"/>
        </w:numPr>
        <w:spacing w:after="0" w:line="240" w:lineRule="auto"/>
        <w:rPr>
          <w:rFonts w:ascii="Arial" w:hAnsi="Arial"/>
          <w:bCs/>
          <w:sz w:val="24"/>
        </w:rPr>
      </w:pPr>
      <w:r>
        <w:rPr>
          <w:rFonts w:ascii="Arial" w:hAnsi="Arial"/>
          <w:bCs/>
        </w:rPr>
        <w:t>Groundwork were invited to be involved but have never attended</w:t>
      </w:r>
    </w:p>
    <w:p w:rsidR="00947B4E" w:rsidRPr="00E42859" w:rsidRDefault="00947B4E" w:rsidP="00A5454A">
      <w:pPr>
        <w:pStyle w:val="ListParagraph"/>
        <w:numPr>
          <w:ilvl w:val="0"/>
          <w:numId w:val="40"/>
        </w:numPr>
        <w:spacing w:after="0" w:line="240" w:lineRule="auto"/>
        <w:rPr>
          <w:rFonts w:ascii="Arial" w:hAnsi="Arial"/>
          <w:bCs/>
          <w:sz w:val="24"/>
        </w:rPr>
      </w:pPr>
      <w:r>
        <w:rPr>
          <w:rFonts w:ascii="Arial" w:hAnsi="Arial"/>
          <w:bCs/>
        </w:rPr>
        <w:t>Membership may need to be extended but should be careful handled (due to individual motivations). This might include Registered Social Landlords and the Housing Company (SHA)</w:t>
      </w:r>
    </w:p>
    <w:p w:rsidR="00947B4E" w:rsidRPr="003C547D" w:rsidRDefault="00947B4E" w:rsidP="00A5454A">
      <w:pPr>
        <w:pStyle w:val="ListParagraph"/>
        <w:numPr>
          <w:ilvl w:val="0"/>
          <w:numId w:val="40"/>
        </w:numPr>
        <w:spacing w:after="0" w:line="240" w:lineRule="auto"/>
        <w:rPr>
          <w:rFonts w:ascii="Arial" w:hAnsi="Arial"/>
          <w:bCs/>
          <w:sz w:val="24"/>
        </w:rPr>
      </w:pPr>
      <w:r>
        <w:rPr>
          <w:rFonts w:ascii="Arial" w:hAnsi="Arial"/>
          <w:bCs/>
        </w:rPr>
        <w:t>The Regeneration Team are key to the link with housing</w:t>
      </w:r>
    </w:p>
    <w:p w:rsidR="00947B4E" w:rsidRPr="001E3F5B" w:rsidRDefault="00947B4E" w:rsidP="00A5454A">
      <w:pPr>
        <w:spacing w:after="0" w:line="240" w:lineRule="auto"/>
        <w:rPr>
          <w:rFonts w:ascii="Arial" w:hAnsi="Arial"/>
          <w:b/>
          <w:sz w:val="24"/>
        </w:rPr>
      </w:pPr>
    </w:p>
    <w:p w:rsidR="00947B4E" w:rsidRDefault="00947B4E" w:rsidP="00A5454A">
      <w:pPr>
        <w:spacing w:after="0" w:line="240" w:lineRule="auto"/>
        <w:rPr>
          <w:rFonts w:ascii="Arial" w:hAnsi="Arial" w:cs="Arial"/>
          <w:b/>
          <w:bCs/>
          <w:color w:val="008000"/>
          <w:sz w:val="24"/>
        </w:rPr>
      </w:pPr>
    </w:p>
    <w:p w:rsidR="00947B4E" w:rsidRDefault="00947B4E" w:rsidP="00A5454A">
      <w:pPr>
        <w:spacing w:after="0" w:line="240" w:lineRule="auto"/>
        <w:rPr>
          <w:rFonts w:ascii="Arial" w:hAnsi="Arial" w:cs="Arial"/>
          <w:b/>
          <w:bCs/>
          <w:color w:val="008000"/>
          <w:sz w:val="24"/>
        </w:rPr>
      </w:pPr>
    </w:p>
    <w:p w:rsidR="00947B4E" w:rsidRPr="001E3F5B" w:rsidRDefault="00947B4E" w:rsidP="00A5454A">
      <w:pPr>
        <w:spacing w:after="0" w:line="240" w:lineRule="auto"/>
        <w:rPr>
          <w:rFonts w:ascii="Arial" w:hAnsi="Arial" w:cs="Arial"/>
          <w:b/>
          <w:bCs/>
          <w:color w:val="008000"/>
          <w:sz w:val="24"/>
        </w:rPr>
      </w:pPr>
      <w:r w:rsidRPr="001E3F5B">
        <w:rPr>
          <w:rFonts w:ascii="Arial" w:hAnsi="Arial" w:cs="Arial"/>
          <w:b/>
          <w:bCs/>
          <w:color w:val="008000"/>
          <w:sz w:val="24"/>
        </w:rPr>
        <w:t>4. Ownership</w:t>
      </w:r>
    </w:p>
    <w:p w:rsidR="00947B4E" w:rsidRDefault="00947B4E" w:rsidP="00A5454A">
      <w:pPr>
        <w:spacing w:after="0" w:line="240" w:lineRule="auto"/>
        <w:rPr>
          <w:rFonts w:ascii="Arial" w:hAnsi="Arial" w:cs="Arial"/>
          <w:bCs/>
          <w:sz w:val="24"/>
        </w:rPr>
      </w:pPr>
      <w:r w:rsidRPr="001E3F5B">
        <w:rPr>
          <w:rFonts w:ascii="Arial" w:hAnsi="Arial" w:cs="Arial"/>
          <w:bCs/>
          <w:sz w:val="24"/>
        </w:rPr>
        <w:t>How do Steering Group members experience ownership of the EGOSS process, one year on?</w:t>
      </w:r>
    </w:p>
    <w:p w:rsidR="00947B4E" w:rsidRDefault="00947B4E" w:rsidP="00A5454A">
      <w:pPr>
        <w:spacing w:after="0" w:line="240" w:lineRule="auto"/>
        <w:rPr>
          <w:rFonts w:ascii="Arial" w:hAnsi="Arial" w:cs="Arial"/>
          <w:bCs/>
          <w:sz w:val="24"/>
        </w:rPr>
      </w:pPr>
    </w:p>
    <w:p w:rsidR="00947B4E" w:rsidRDefault="00947B4E" w:rsidP="00A5454A">
      <w:pPr>
        <w:pStyle w:val="ListParagraph"/>
        <w:numPr>
          <w:ilvl w:val="0"/>
          <w:numId w:val="41"/>
        </w:numPr>
        <w:spacing w:after="0" w:line="240" w:lineRule="auto"/>
        <w:rPr>
          <w:rFonts w:ascii="Arial" w:hAnsi="Arial"/>
          <w:bCs/>
        </w:rPr>
      </w:pPr>
      <w:r>
        <w:rPr>
          <w:rFonts w:ascii="Arial" w:hAnsi="Arial"/>
          <w:bCs/>
        </w:rPr>
        <w:t>SG ownership of the EGOSS is still strong, but it is a BIG task for a SMALL group</w:t>
      </w:r>
    </w:p>
    <w:p w:rsidR="00947B4E" w:rsidRDefault="00947B4E" w:rsidP="00A5454A">
      <w:pPr>
        <w:pStyle w:val="ListParagraph"/>
        <w:numPr>
          <w:ilvl w:val="0"/>
          <w:numId w:val="41"/>
        </w:numPr>
        <w:spacing w:after="0" w:line="240" w:lineRule="auto"/>
        <w:rPr>
          <w:rFonts w:ascii="Arial" w:hAnsi="Arial"/>
          <w:bCs/>
        </w:rPr>
      </w:pPr>
      <w:r>
        <w:rPr>
          <w:rFonts w:ascii="Arial" w:hAnsi="Arial"/>
          <w:bCs/>
        </w:rPr>
        <w:t>A clearer message would aid ownership and understanding of the EGOSS outside the SG</w:t>
      </w:r>
    </w:p>
    <w:p w:rsidR="00947B4E" w:rsidRDefault="00947B4E" w:rsidP="00A5454A">
      <w:pPr>
        <w:pStyle w:val="ListParagraph"/>
        <w:numPr>
          <w:ilvl w:val="0"/>
          <w:numId w:val="41"/>
        </w:numPr>
        <w:spacing w:after="0" w:line="240" w:lineRule="auto"/>
        <w:rPr>
          <w:rFonts w:ascii="Arial" w:hAnsi="Arial"/>
          <w:bCs/>
        </w:rPr>
      </w:pPr>
      <w:r>
        <w:rPr>
          <w:rFonts w:ascii="Arial" w:hAnsi="Arial"/>
          <w:bCs/>
        </w:rPr>
        <w:t>SCC are very committed to it through the GOSS connection</w:t>
      </w:r>
    </w:p>
    <w:p w:rsidR="00947B4E" w:rsidRDefault="00947B4E" w:rsidP="00A5454A">
      <w:pPr>
        <w:pStyle w:val="ListParagraph"/>
        <w:numPr>
          <w:ilvl w:val="0"/>
          <w:numId w:val="41"/>
        </w:numPr>
        <w:spacing w:after="0" w:line="240" w:lineRule="auto"/>
        <w:rPr>
          <w:rFonts w:ascii="Arial" w:hAnsi="Arial"/>
          <w:bCs/>
        </w:rPr>
      </w:pPr>
      <w:r>
        <w:rPr>
          <w:rFonts w:ascii="Arial" w:hAnsi="Arial"/>
          <w:bCs/>
        </w:rPr>
        <w:t xml:space="preserve">Ownership could have been improved though through completion of the </w:t>
      </w:r>
      <w:r w:rsidRPr="00E42859">
        <w:rPr>
          <w:rFonts w:ascii="Arial" w:hAnsi="Arial"/>
          <w:bCs/>
          <w:i/>
          <w:iCs/>
        </w:rPr>
        <w:t xml:space="preserve">Quality Audit </w:t>
      </w:r>
      <w:r>
        <w:rPr>
          <w:rFonts w:ascii="Arial" w:hAnsi="Arial"/>
          <w:bCs/>
        </w:rPr>
        <w:t xml:space="preserve">for green spaces and if the </w:t>
      </w:r>
      <w:r w:rsidRPr="00E42859">
        <w:rPr>
          <w:rFonts w:ascii="Arial" w:hAnsi="Arial"/>
          <w:bCs/>
          <w:i/>
          <w:iCs/>
        </w:rPr>
        <w:t>EGOSS Community Event</w:t>
      </w:r>
      <w:r>
        <w:rPr>
          <w:rFonts w:ascii="Arial" w:hAnsi="Arial"/>
          <w:bCs/>
        </w:rPr>
        <w:t xml:space="preserve"> had been held/ was still scheduled to go ahead (these are identified as key ownership building tools)</w:t>
      </w:r>
    </w:p>
    <w:p w:rsidR="00947B4E" w:rsidRDefault="00947B4E" w:rsidP="00A5454A">
      <w:pPr>
        <w:pStyle w:val="ListParagraph"/>
        <w:numPr>
          <w:ilvl w:val="0"/>
          <w:numId w:val="41"/>
        </w:numPr>
        <w:spacing w:after="0" w:line="240" w:lineRule="auto"/>
        <w:rPr>
          <w:rFonts w:ascii="Arial" w:hAnsi="Arial"/>
          <w:bCs/>
        </w:rPr>
      </w:pPr>
      <w:r>
        <w:rPr>
          <w:rFonts w:ascii="Arial" w:hAnsi="Arial"/>
          <w:bCs/>
        </w:rPr>
        <w:t>Green Estate feel that the EGOSS would have a better profile if the GOSS was more widely recognised</w:t>
      </w:r>
    </w:p>
    <w:p w:rsidR="00947B4E" w:rsidRPr="00E42859" w:rsidRDefault="00947B4E" w:rsidP="00A5454A">
      <w:pPr>
        <w:pStyle w:val="ListParagraph"/>
        <w:numPr>
          <w:ilvl w:val="0"/>
          <w:numId w:val="41"/>
        </w:numPr>
        <w:spacing w:after="0" w:line="240" w:lineRule="auto"/>
        <w:rPr>
          <w:rFonts w:ascii="Arial" w:hAnsi="Arial"/>
          <w:bCs/>
        </w:rPr>
      </w:pPr>
      <w:r>
        <w:rPr>
          <w:rFonts w:ascii="Arial" w:hAnsi="Arial"/>
          <w:bCs/>
        </w:rPr>
        <w:t>Need for strong East Assembly backing to politically support the EGOSS</w:t>
      </w:r>
    </w:p>
    <w:p w:rsidR="00947B4E" w:rsidRDefault="00947B4E" w:rsidP="00A5454A">
      <w:pPr>
        <w:spacing w:after="0" w:line="240" w:lineRule="auto"/>
        <w:rPr>
          <w:rFonts w:ascii="Arial" w:hAnsi="Arial" w:cs="Arial"/>
          <w:b/>
          <w:bCs/>
          <w:sz w:val="24"/>
        </w:rPr>
      </w:pPr>
    </w:p>
    <w:p w:rsidR="00947B4E" w:rsidRPr="001E3F5B" w:rsidRDefault="00947B4E" w:rsidP="00A5454A">
      <w:pPr>
        <w:spacing w:after="0" w:line="240" w:lineRule="auto"/>
        <w:rPr>
          <w:rFonts w:ascii="Arial" w:hAnsi="Arial" w:cs="Arial"/>
          <w:b/>
          <w:bCs/>
          <w:sz w:val="24"/>
        </w:rPr>
      </w:pPr>
    </w:p>
    <w:p w:rsidR="00947B4E" w:rsidRPr="001E3F5B" w:rsidRDefault="00947B4E" w:rsidP="00A5454A">
      <w:pPr>
        <w:spacing w:after="0" w:line="240" w:lineRule="auto"/>
        <w:rPr>
          <w:rFonts w:ascii="Arial" w:hAnsi="Arial" w:cs="Arial"/>
          <w:b/>
          <w:bCs/>
          <w:color w:val="008000"/>
          <w:sz w:val="24"/>
        </w:rPr>
      </w:pPr>
      <w:r w:rsidRPr="001E3F5B">
        <w:rPr>
          <w:rFonts w:ascii="Arial" w:hAnsi="Arial" w:cs="Arial"/>
          <w:b/>
          <w:bCs/>
          <w:color w:val="008000"/>
          <w:sz w:val="24"/>
        </w:rPr>
        <w:t>5. Methods</w:t>
      </w:r>
    </w:p>
    <w:p w:rsidR="00947B4E" w:rsidRDefault="00947B4E" w:rsidP="00A5454A">
      <w:pPr>
        <w:spacing w:after="0" w:line="240" w:lineRule="auto"/>
        <w:rPr>
          <w:rFonts w:ascii="Arial" w:hAnsi="Arial" w:cs="Arial"/>
          <w:bCs/>
          <w:sz w:val="24"/>
        </w:rPr>
      </w:pPr>
      <w:r w:rsidRPr="001E3F5B">
        <w:rPr>
          <w:rFonts w:ascii="Arial" w:hAnsi="Arial" w:cs="Arial"/>
          <w:bCs/>
          <w:sz w:val="24"/>
        </w:rPr>
        <w:t>What methods have been employed during the year to aid development of an Area Based Approach?</w:t>
      </w:r>
    </w:p>
    <w:p w:rsidR="00947B4E" w:rsidRDefault="00947B4E" w:rsidP="00A5454A">
      <w:pPr>
        <w:spacing w:after="0" w:line="240" w:lineRule="auto"/>
        <w:rPr>
          <w:rFonts w:ascii="Arial" w:hAnsi="Arial" w:cs="Arial"/>
          <w:bCs/>
          <w:sz w:val="24"/>
        </w:rPr>
      </w:pPr>
    </w:p>
    <w:p w:rsidR="00947B4E" w:rsidRDefault="00947B4E" w:rsidP="00A5454A">
      <w:pPr>
        <w:pStyle w:val="ListParagraph"/>
        <w:numPr>
          <w:ilvl w:val="0"/>
          <w:numId w:val="42"/>
        </w:numPr>
        <w:spacing w:after="0" w:line="240" w:lineRule="auto"/>
        <w:rPr>
          <w:rFonts w:ascii="Arial" w:hAnsi="Arial"/>
          <w:bCs/>
        </w:rPr>
      </w:pPr>
      <w:r>
        <w:rPr>
          <w:rFonts w:ascii="Arial" w:hAnsi="Arial"/>
          <w:bCs/>
        </w:rPr>
        <w:t>Meetings – SG and working group meetings</w:t>
      </w:r>
    </w:p>
    <w:p w:rsidR="00947B4E" w:rsidRDefault="00947B4E" w:rsidP="00A5454A">
      <w:pPr>
        <w:pStyle w:val="ListParagraph"/>
        <w:numPr>
          <w:ilvl w:val="0"/>
          <w:numId w:val="42"/>
        </w:numPr>
        <w:spacing w:after="0" w:line="240" w:lineRule="auto"/>
        <w:rPr>
          <w:rFonts w:ascii="Arial" w:hAnsi="Arial"/>
          <w:bCs/>
        </w:rPr>
      </w:pPr>
      <w:r>
        <w:rPr>
          <w:rFonts w:ascii="Arial" w:hAnsi="Arial"/>
          <w:bCs/>
        </w:rPr>
        <w:t>Mapping – sharing data</w:t>
      </w:r>
    </w:p>
    <w:p w:rsidR="00947B4E" w:rsidRDefault="00947B4E" w:rsidP="00A5454A">
      <w:pPr>
        <w:pStyle w:val="ListParagraph"/>
        <w:numPr>
          <w:ilvl w:val="0"/>
          <w:numId w:val="42"/>
        </w:numPr>
        <w:spacing w:after="0" w:line="240" w:lineRule="auto"/>
        <w:rPr>
          <w:rFonts w:ascii="Arial" w:hAnsi="Arial"/>
          <w:bCs/>
        </w:rPr>
      </w:pPr>
      <w:r>
        <w:rPr>
          <w:rFonts w:ascii="Arial" w:hAnsi="Arial"/>
          <w:bCs/>
        </w:rPr>
        <w:t>Working on the Sheffield Standard</w:t>
      </w:r>
    </w:p>
    <w:p w:rsidR="00947B4E" w:rsidRPr="00E42859" w:rsidRDefault="00947B4E" w:rsidP="00A5454A">
      <w:pPr>
        <w:pStyle w:val="ListParagraph"/>
        <w:numPr>
          <w:ilvl w:val="0"/>
          <w:numId w:val="42"/>
        </w:numPr>
        <w:spacing w:after="0" w:line="240" w:lineRule="auto"/>
        <w:rPr>
          <w:rFonts w:ascii="Arial" w:hAnsi="Arial"/>
          <w:bCs/>
        </w:rPr>
      </w:pPr>
      <w:r>
        <w:rPr>
          <w:rFonts w:ascii="Arial" w:hAnsi="Arial"/>
          <w:bCs/>
        </w:rPr>
        <w:t>Play Conference</w:t>
      </w:r>
    </w:p>
    <w:p w:rsidR="00947B4E" w:rsidRDefault="00947B4E" w:rsidP="00A5454A">
      <w:pPr>
        <w:spacing w:after="0" w:line="240" w:lineRule="auto"/>
        <w:rPr>
          <w:rFonts w:ascii="Arial" w:hAnsi="Arial" w:cs="Arial"/>
          <w:bCs/>
          <w:sz w:val="24"/>
        </w:rPr>
      </w:pPr>
    </w:p>
    <w:p w:rsidR="00947B4E" w:rsidRPr="001E3F5B" w:rsidRDefault="00947B4E" w:rsidP="00A5454A">
      <w:pPr>
        <w:spacing w:after="0" w:line="240" w:lineRule="auto"/>
        <w:rPr>
          <w:rFonts w:ascii="Arial" w:hAnsi="Arial" w:cs="Arial"/>
          <w:bCs/>
          <w:sz w:val="24"/>
        </w:rPr>
      </w:pPr>
    </w:p>
    <w:p w:rsidR="00947B4E" w:rsidRPr="001E3F5B" w:rsidRDefault="00947B4E" w:rsidP="00A5454A">
      <w:pPr>
        <w:spacing w:after="0" w:line="240" w:lineRule="auto"/>
        <w:rPr>
          <w:rFonts w:ascii="Arial" w:hAnsi="Arial" w:cs="Arial"/>
          <w:b/>
          <w:bCs/>
          <w:color w:val="008000"/>
          <w:sz w:val="24"/>
        </w:rPr>
      </w:pPr>
      <w:r w:rsidRPr="001E3F5B">
        <w:rPr>
          <w:rFonts w:ascii="Arial" w:hAnsi="Arial" w:cs="Arial"/>
          <w:b/>
          <w:bCs/>
          <w:color w:val="008000"/>
          <w:sz w:val="24"/>
        </w:rPr>
        <w:t>6. Expectations</w:t>
      </w:r>
      <w:r>
        <w:rPr>
          <w:rFonts w:ascii="Arial" w:hAnsi="Arial" w:cs="Arial"/>
          <w:b/>
          <w:bCs/>
          <w:color w:val="008000"/>
          <w:sz w:val="24"/>
        </w:rPr>
        <w:t>/Outcomes</w:t>
      </w:r>
    </w:p>
    <w:p w:rsidR="00947B4E" w:rsidRDefault="00947B4E" w:rsidP="00A5454A">
      <w:pPr>
        <w:spacing w:after="0" w:line="240" w:lineRule="auto"/>
        <w:rPr>
          <w:rFonts w:ascii="Arial" w:hAnsi="Arial" w:cs="Arial"/>
          <w:bCs/>
          <w:sz w:val="24"/>
        </w:rPr>
      </w:pPr>
      <w:r w:rsidRPr="001E3F5B">
        <w:rPr>
          <w:rFonts w:ascii="Arial" w:hAnsi="Arial" w:cs="Arial"/>
          <w:bCs/>
          <w:sz w:val="24"/>
        </w:rPr>
        <w:t>Have your expectations of the EGOSS process being met, and if so how?</w:t>
      </w:r>
    </w:p>
    <w:p w:rsidR="00947B4E" w:rsidRDefault="00947B4E" w:rsidP="00A5454A">
      <w:pPr>
        <w:spacing w:after="0" w:line="240" w:lineRule="auto"/>
        <w:rPr>
          <w:rFonts w:ascii="Arial" w:hAnsi="Arial" w:cs="Arial"/>
          <w:bCs/>
          <w:sz w:val="24"/>
        </w:rPr>
      </w:pPr>
    </w:p>
    <w:p w:rsidR="00947B4E" w:rsidRDefault="00947B4E" w:rsidP="00A5454A">
      <w:pPr>
        <w:pStyle w:val="ListParagraph"/>
        <w:numPr>
          <w:ilvl w:val="0"/>
          <w:numId w:val="43"/>
        </w:numPr>
        <w:spacing w:after="0" w:line="240" w:lineRule="auto"/>
        <w:rPr>
          <w:rFonts w:ascii="Arial" w:hAnsi="Arial"/>
          <w:bCs/>
        </w:rPr>
      </w:pPr>
      <w:r>
        <w:rPr>
          <w:rFonts w:ascii="Arial" w:hAnsi="Arial"/>
          <w:bCs/>
        </w:rPr>
        <w:t>Expectation met: Has been successful in identifying issues in the area</w:t>
      </w:r>
    </w:p>
    <w:p w:rsidR="00947B4E" w:rsidRDefault="00947B4E" w:rsidP="00A5454A">
      <w:pPr>
        <w:pStyle w:val="ListParagraph"/>
        <w:numPr>
          <w:ilvl w:val="0"/>
          <w:numId w:val="43"/>
        </w:numPr>
        <w:spacing w:after="0" w:line="240" w:lineRule="auto"/>
        <w:rPr>
          <w:rFonts w:ascii="Arial" w:hAnsi="Arial"/>
          <w:bCs/>
        </w:rPr>
      </w:pPr>
      <w:r>
        <w:rPr>
          <w:rFonts w:ascii="Arial" w:hAnsi="Arial"/>
          <w:bCs/>
        </w:rPr>
        <w:t xml:space="preserve">Outcomes: Should be greater focus </w:t>
      </w:r>
      <w:r>
        <w:rPr>
          <w:rFonts w:ascii="Arial" w:hAnsi="Arial"/>
          <w:bCs/>
          <w:i/>
          <w:iCs/>
        </w:rPr>
        <w:t xml:space="preserve">how </w:t>
      </w:r>
      <w:r>
        <w:rPr>
          <w:rFonts w:ascii="Arial" w:hAnsi="Arial"/>
          <w:bCs/>
        </w:rPr>
        <w:t>the EGOSS SG has helped issues move on – recognising and recording outcomes</w:t>
      </w:r>
    </w:p>
    <w:p w:rsidR="00947B4E" w:rsidRDefault="00947B4E" w:rsidP="00A5454A">
      <w:pPr>
        <w:pStyle w:val="ListParagraph"/>
        <w:numPr>
          <w:ilvl w:val="0"/>
          <w:numId w:val="43"/>
        </w:numPr>
        <w:spacing w:after="0" w:line="240" w:lineRule="auto"/>
        <w:rPr>
          <w:rFonts w:ascii="Arial" w:hAnsi="Arial"/>
        </w:rPr>
      </w:pPr>
      <w:r>
        <w:rPr>
          <w:rFonts w:ascii="Arial" w:hAnsi="Arial"/>
          <w:bCs/>
        </w:rPr>
        <w:t xml:space="preserve">Outcomes: </w:t>
      </w:r>
      <w:r>
        <w:rPr>
          <w:rFonts w:ascii="Arial" w:hAnsi="Arial"/>
        </w:rPr>
        <w:t>Need to communicate priority actions from the first year, and question if these are still relevant (not all SG members are aware of the original EGOSS priorities)</w:t>
      </w:r>
    </w:p>
    <w:p w:rsidR="00947B4E" w:rsidRDefault="00947B4E" w:rsidP="00A5454A">
      <w:pPr>
        <w:pStyle w:val="ListParagraph"/>
        <w:numPr>
          <w:ilvl w:val="0"/>
          <w:numId w:val="43"/>
        </w:numPr>
        <w:spacing w:after="0" w:line="240" w:lineRule="auto"/>
        <w:rPr>
          <w:rFonts w:ascii="Arial" w:hAnsi="Arial"/>
        </w:rPr>
      </w:pPr>
      <w:r>
        <w:rPr>
          <w:rFonts w:ascii="Arial" w:hAnsi="Arial"/>
          <w:bCs/>
        </w:rPr>
        <w:t xml:space="preserve">Outcomes: </w:t>
      </w:r>
      <w:r>
        <w:rPr>
          <w:rFonts w:ascii="Arial" w:hAnsi="Arial"/>
        </w:rPr>
        <w:t>Need to more clearly identify outcomes i.e. what has happened on the ground, what has been found out, what has been worked on together.  There have been several outcomes but these have not been communicated to others.</w:t>
      </w:r>
    </w:p>
    <w:p w:rsidR="00947B4E" w:rsidRPr="00E20ECA" w:rsidRDefault="00947B4E" w:rsidP="00A5454A">
      <w:pPr>
        <w:pStyle w:val="ListParagraph"/>
        <w:spacing w:after="0" w:line="240" w:lineRule="auto"/>
        <w:rPr>
          <w:rFonts w:ascii="Arial" w:hAnsi="Arial"/>
          <w:bCs/>
        </w:rPr>
      </w:pPr>
    </w:p>
    <w:p w:rsidR="00947B4E" w:rsidRPr="005D521A" w:rsidRDefault="00947B4E" w:rsidP="00A5454A">
      <w:pPr>
        <w:spacing w:after="0" w:line="240" w:lineRule="auto"/>
        <w:rPr>
          <w:rFonts w:ascii="Arial" w:hAnsi="Arial" w:cs="Arial"/>
          <w:bCs/>
        </w:rPr>
      </w:pPr>
    </w:p>
    <w:p w:rsidR="00947B4E" w:rsidRDefault="00947B4E" w:rsidP="00A5454A">
      <w:pPr>
        <w:spacing w:after="0" w:line="240" w:lineRule="auto"/>
        <w:rPr>
          <w:rFonts w:ascii="Arial" w:hAnsi="Arial" w:cs="Arial"/>
          <w:b/>
          <w:bCs/>
        </w:rPr>
      </w:pPr>
      <w:r w:rsidRPr="00E6684D">
        <w:rPr>
          <w:rFonts w:ascii="Arial" w:hAnsi="Arial" w:cs="Arial"/>
          <w:b/>
          <w:bCs/>
        </w:rPr>
        <w:pict>
          <v:shape id="_x0000_i1028" type="#_x0000_t75" style="width:451.05pt;height:1.45pt" o:hrpct="0" o:hralign="center" o:hr="t">
            <v:imagedata r:id="rId12" o:title=""/>
          </v:shape>
        </w:pict>
      </w:r>
    </w:p>
    <w:p w:rsidR="00947B4E" w:rsidRDefault="00947B4E" w:rsidP="00A5454A">
      <w:pPr>
        <w:spacing w:after="0" w:line="240" w:lineRule="auto"/>
        <w:rPr>
          <w:rFonts w:ascii="Arial" w:hAnsi="Arial" w:cs="Arial"/>
          <w:b/>
          <w:bCs/>
          <w:sz w:val="24"/>
        </w:rPr>
      </w:pPr>
      <w:r>
        <w:rPr>
          <w:rFonts w:ascii="Arial" w:hAnsi="Arial" w:cs="Arial"/>
          <w:b/>
          <w:bCs/>
          <w:sz w:val="24"/>
        </w:rPr>
        <w:t xml:space="preserve">PART 2: </w:t>
      </w:r>
      <w:r w:rsidRPr="005D521A">
        <w:rPr>
          <w:rFonts w:ascii="Arial" w:hAnsi="Arial" w:cs="Arial"/>
          <w:b/>
          <w:bCs/>
          <w:sz w:val="24"/>
        </w:rPr>
        <w:t xml:space="preserve">East GOSS </w:t>
      </w:r>
      <w:r>
        <w:rPr>
          <w:rFonts w:ascii="Arial" w:hAnsi="Arial" w:cs="Arial"/>
          <w:b/>
          <w:bCs/>
          <w:sz w:val="24"/>
        </w:rPr>
        <w:t>Network</w:t>
      </w:r>
    </w:p>
    <w:p w:rsidR="00947B4E" w:rsidRPr="00A00EE0" w:rsidRDefault="00947B4E" w:rsidP="00A5454A">
      <w:pPr>
        <w:spacing w:after="0" w:line="240" w:lineRule="auto"/>
        <w:rPr>
          <w:rFonts w:ascii="Arial" w:hAnsi="Arial" w:cs="Arial"/>
          <w:bCs/>
          <w:sz w:val="24"/>
        </w:rPr>
      </w:pPr>
    </w:p>
    <w:p w:rsidR="00947B4E" w:rsidRPr="00A00EE0" w:rsidRDefault="00947B4E" w:rsidP="00A5454A">
      <w:pPr>
        <w:pStyle w:val="ListParagraph"/>
        <w:numPr>
          <w:ilvl w:val="0"/>
          <w:numId w:val="37"/>
        </w:numPr>
        <w:spacing w:after="0" w:line="240" w:lineRule="auto"/>
        <w:rPr>
          <w:rFonts w:ascii="Arial" w:hAnsi="Arial"/>
          <w:bCs/>
          <w:sz w:val="24"/>
          <w:u w:val="single"/>
        </w:rPr>
      </w:pPr>
      <w:r w:rsidRPr="00A00EE0">
        <w:rPr>
          <w:rFonts w:ascii="Arial" w:hAnsi="Arial"/>
          <w:bCs/>
          <w:sz w:val="24"/>
        </w:rPr>
        <w:t xml:space="preserve">Please draw the </w:t>
      </w:r>
      <w:r w:rsidRPr="00A00EE0">
        <w:rPr>
          <w:rFonts w:ascii="Arial" w:hAnsi="Arial"/>
          <w:b/>
          <w:bCs/>
          <w:sz w:val="24"/>
        </w:rPr>
        <w:t>initial network</w:t>
      </w:r>
      <w:r w:rsidRPr="00A00EE0">
        <w:rPr>
          <w:rFonts w:ascii="Arial" w:hAnsi="Arial"/>
          <w:bCs/>
          <w:sz w:val="24"/>
        </w:rPr>
        <w:t xml:space="preserve"> of members involved in the East GOSS when it commenced a year ago in 2011.</w:t>
      </w:r>
    </w:p>
    <w:p w:rsidR="00947B4E" w:rsidRPr="001E3F5B" w:rsidRDefault="00947B4E" w:rsidP="00A5454A">
      <w:pPr>
        <w:pStyle w:val="ListParagraph"/>
        <w:numPr>
          <w:ilvl w:val="0"/>
          <w:numId w:val="37"/>
        </w:numPr>
        <w:spacing w:after="0" w:line="240" w:lineRule="auto"/>
        <w:rPr>
          <w:rFonts w:ascii="Arial" w:hAnsi="Arial"/>
          <w:bCs/>
          <w:sz w:val="24"/>
          <w:u w:val="single"/>
        </w:rPr>
      </w:pPr>
      <w:r w:rsidRPr="001E3F5B">
        <w:rPr>
          <w:rFonts w:ascii="Arial" w:hAnsi="Arial"/>
          <w:bCs/>
          <w:sz w:val="24"/>
        </w:rPr>
        <w:t xml:space="preserve">Please mark on the network any members that are </w:t>
      </w:r>
      <w:r w:rsidRPr="001E3F5B">
        <w:rPr>
          <w:rFonts w:ascii="Arial" w:hAnsi="Arial"/>
          <w:b/>
          <w:bCs/>
          <w:sz w:val="24"/>
        </w:rPr>
        <w:t>no longer</w:t>
      </w:r>
      <w:r w:rsidRPr="001E3F5B">
        <w:rPr>
          <w:rFonts w:ascii="Arial" w:hAnsi="Arial"/>
          <w:bCs/>
          <w:sz w:val="24"/>
        </w:rPr>
        <w:t xml:space="preserve"> involved in the East GOSS.</w:t>
      </w:r>
    </w:p>
    <w:p w:rsidR="00947B4E" w:rsidRPr="001E3F5B" w:rsidRDefault="00947B4E" w:rsidP="00A5454A">
      <w:pPr>
        <w:pStyle w:val="ListParagraph"/>
        <w:numPr>
          <w:ilvl w:val="0"/>
          <w:numId w:val="37"/>
        </w:numPr>
        <w:spacing w:after="0" w:line="240" w:lineRule="auto"/>
        <w:rPr>
          <w:rFonts w:ascii="Arial" w:hAnsi="Arial"/>
          <w:bCs/>
          <w:sz w:val="24"/>
          <w:u w:val="single"/>
        </w:rPr>
      </w:pPr>
      <w:r w:rsidRPr="001E3F5B">
        <w:rPr>
          <w:rFonts w:ascii="Arial" w:hAnsi="Arial"/>
          <w:bCs/>
          <w:sz w:val="24"/>
        </w:rPr>
        <w:t xml:space="preserve">Please add to the network </w:t>
      </w:r>
      <w:r w:rsidRPr="001E3F5B">
        <w:rPr>
          <w:rFonts w:ascii="Arial" w:hAnsi="Arial"/>
          <w:b/>
          <w:bCs/>
          <w:sz w:val="24"/>
        </w:rPr>
        <w:t xml:space="preserve">new members </w:t>
      </w:r>
      <w:r w:rsidRPr="001E3F5B">
        <w:rPr>
          <w:rFonts w:ascii="Arial" w:hAnsi="Arial"/>
          <w:bCs/>
          <w:sz w:val="24"/>
        </w:rPr>
        <w:t>who are now a part of the EGOSS in 2012.</w:t>
      </w:r>
    </w:p>
    <w:p w:rsidR="00947B4E" w:rsidRPr="001E3F5B" w:rsidRDefault="00947B4E" w:rsidP="00A5454A">
      <w:pPr>
        <w:pStyle w:val="ListParagraph"/>
        <w:numPr>
          <w:ilvl w:val="0"/>
          <w:numId w:val="37"/>
        </w:numPr>
        <w:spacing w:after="0" w:line="240" w:lineRule="auto"/>
        <w:rPr>
          <w:rFonts w:ascii="Arial" w:hAnsi="Arial"/>
          <w:bCs/>
          <w:sz w:val="24"/>
          <w:u w:val="single"/>
        </w:rPr>
      </w:pPr>
      <w:r w:rsidRPr="001E3F5B">
        <w:rPr>
          <w:rFonts w:ascii="Arial" w:hAnsi="Arial"/>
          <w:bCs/>
          <w:sz w:val="24"/>
        </w:rPr>
        <w:t xml:space="preserve">Please add to the network any </w:t>
      </w:r>
      <w:r w:rsidRPr="001E3F5B">
        <w:rPr>
          <w:rFonts w:ascii="Arial" w:hAnsi="Arial"/>
          <w:b/>
          <w:bCs/>
          <w:sz w:val="24"/>
        </w:rPr>
        <w:t>potential</w:t>
      </w:r>
      <w:r w:rsidRPr="001E3F5B">
        <w:rPr>
          <w:rFonts w:ascii="Arial" w:hAnsi="Arial"/>
          <w:bCs/>
          <w:sz w:val="24"/>
        </w:rPr>
        <w:t xml:space="preserve"> </w:t>
      </w:r>
      <w:r w:rsidRPr="001E3F5B">
        <w:rPr>
          <w:rFonts w:ascii="Arial" w:hAnsi="Arial"/>
          <w:b/>
          <w:bCs/>
          <w:sz w:val="24"/>
        </w:rPr>
        <w:t xml:space="preserve">members </w:t>
      </w:r>
      <w:r w:rsidRPr="001E3F5B">
        <w:rPr>
          <w:rFonts w:ascii="Arial" w:hAnsi="Arial"/>
          <w:bCs/>
          <w:sz w:val="24"/>
        </w:rPr>
        <w:t xml:space="preserve">who the EGOSS Steering Group </w:t>
      </w:r>
      <w:r>
        <w:rPr>
          <w:rFonts w:ascii="Arial" w:hAnsi="Arial"/>
          <w:bCs/>
          <w:sz w:val="24"/>
        </w:rPr>
        <w:t xml:space="preserve">you </w:t>
      </w:r>
      <w:r w:rsidRPr="001E3F5B">
        <w:rPr>
          <w:rFonts w:ascii="Arial" w:hAnsi="Arial"/>
          <w:bCs/>
          <w:sz w:val="24"/>
        </w:rPr>
        <w:t xml:space="preserve">feel should now be involved. </w:t>
      </w:r>
    </w:p>
    <w:p w:rsidR="00947B4E" w:rsidRPr="005945D5" w:rsidRDefault="00947B4E" w:rsidP="00A5454A">
      <w:pPr>
        <w:pStyle w:val="ListParagraph"/>
        <w:numPr>
          <w:ilvl w:val="0"/>
          <w:numId w:val="37"/>
        </w:numPr>
        <w:spacing w:after="0" w:line="240" w:lineRule="auto"/>
        <w:rPr>
          <w:rFonts w:ascii="Arial" w:hAnsi="Arial"/>
          <w:bCs/>
          <w:sz w:val="24"/>
          <w:u w:val="single"/>
        </w:rPr>
      </w:pPr>
      <w:r w:rsidRPr="001E3F5B">
        <w:rPr>
          <w:rFonts w:ascii="Arial" w:hAnsi="Arial"/>
          <w:bCs/>
          <w:sz w:val="24"/>
        </w:rPr>
        <w:t xml:space="preserve">Please rank the three </w:t>
      </w:r>
      <w:r w:rsidRPr="001E3F5B">
        <w:rPr>
          <w:rFonts w:ascii="Arial" w:hAnsi="Arial"/>
          <w:b/>
          <w:bCs/>
          <w:sz w:val="24"/>
        </w:rPr>
        <w:t>key organisations</w:t>
      </w:r>
      <w:r w:rsidRPr="001E3F5B">
        <w:rPr>
          <w:rFonts w:ascii="Arial" w:hAnsi="Arial"/>
          <w:bCs/>
          <w:sz w:val="24"/>
        </w:rPr>
        <w:t xml:space="preserve"> within the East GOSS network.</w:t>
      </w:r>
    </w:p>
    <w:p w:rsidR="00947B4E" w:rsidRDefault="00947B4E" w:rsidP="00A5454A">
      <w:pPr>
        <w:spacing w:after="0" w:line="240" w:lineRule="auto"/>
        <w:rPr>
          <w:rFonts w:ascii="Arial" w:hAnsi="Arial" w:cs="Arial"/>
          <w:bCs/>
          <w:sz w:val="24"/>
          <w:u w:val="single"/>
        </w:rPr>
      </w:pPr>
    </w:p>
    <w:p w:rsidR="00947B4E" w:rsidRDefault="00947B4E" w:rsidP="00A5454A">
      <w:pPr>
        <w:spacing w:after="0" w:line="240" w:lineRule="auto"/>
        <w:rPr>
          <w:rFonts w:ascii="Arial" w:hAnsi="Arial" w:cs="Arial"/>
          <w:bCs/>
          <w:sz w:val="24"/>
          <w:u w:val="single"/>
        </w:rPr>
      </w:pPr>
    </w:p>
    <w:p w:rsidR="00947B4E" w:rsidRDefault="00947B4E" w:rsidP="00A5454A">
      <w:pPr>
        <w:spacing w:after="0" w:line="240" w:lineRule="auto"/>
        <w:rPr>
          <w:rFonts w:ascii="Arial" w:hAnsi="Arial" w:cs="Arial"/>
          <w:bCs/>
          <w:sz w:val="24"/>
          <w:u w:val="single"/>
        </w:rPr>
      </w:pPr>
    </w:p>
    <w:p w:rsidR="00947B4E" w:rsidRDefault="00947B4E" w:rsidP="00A5454A">
      <w:pPr>
        <w:spacing w:after="0" w:line="240" w:lineRule="auto"/>
        <w:rPr>
          <w:rFonts w:ascii="Arial" w:hAnsi="Arial" w:cs="Arial"/>
          <w:bCs/>
        </w:rPr>
      </w:pPr>
      <w:r w:rsidRPr="005945D5">
        <w:rPr>
          <w:rFonts w:ascii="Arial" w:hAnsi="Arial" w:cs="Arial"/>
          <w:bCs/>
        </w:rPr>
        <w:t xml:space="preserve">Below is the </w:t>
      </w:r>
      <w:r>
        <w:rPr>
          <w:rFonts w:ascii="Arial" w:hAnsi="Arial" w:cs="Arial"/>
          <w:bCs/>
        </w:rPr>
        <w:t>collectively decided</w:t>
      </w:r>
      <w:r w:rsidRPr="005945D5">
        <w:rPr>
          <w:rFonts w:ascii="Arial" w:hAnsi="Arial" w:cs="Arial"/>
          <w:bCs/>
        </w:rPr>
        <w:t xml:space="preserve"> picture of the EGOSS </w:t>
      </w:r>
      <w:r>
        <w:rPr>
          <w:rFonts w:ascii="Arial" w:hAnsi="Arial" w:cs="Arial"/>
          <w:bCs/>
        </w:rPr>
        <w:t>Steering Group network</w:t>
      </w:r>
      <w:r w:rsidRPr="005945D5">
        <w:rPr>
          <w:rFonts w:ascii="Arial" w:hAnsi="Arial" w:cs="Arial"/>
          <w:bCs/>
        </w:rPr>
        <w:t xml:space="preserve"> one year on (September 2012)</w:t>
      </w:r>
      <w:r>
        <w:rPr>
          <w:rFonts w:ascii="Arial" w:hAnsi="Arial" w:cs="Arial"/>
          <w:bCs/>
        </w:rPr>
        <w:t>,</w:t>
      </w:r>
      <w:r w:rsidRPr="005945D5">
        <w:rPr>
          <w:rFonts w:ascii="Arial" w:hAnsi="Arial" w:cs="Arial"/>
          <w:bCs/>
        </w:rPr>
        <w:t xml:space="preserve"> as created by EGOSS Steering Group members.</w:t>
      </w:r>
    </w:p>
    <w:p w:rsidR="00947B4E" w:rsidRDefault="00947B4E" w:rsidP="00A5454A">
      <w:pPr>
        <w:spacing w:after="0" w:line="240" w:lineRule="auto"/>
        <w:rPr>
          <w:rFonts w:ascii="Arial" w:hAnsi="Arial" w:cs="Arial"/>
          <w:bCs/>
        </w:rPr>
      </w:pPr>
    </w:p>
    <w:p w:rsidR="00947B4E" w:rsidRDefault="00947B4E" w:rsidP="00A5454A">
      <w:pPr>
        <w:spacing w:after="0" w:line="240" w:lineRule="auto"/>
        <w:rPr>
          <w:rFonts w:ascii="Arial" w:hAnsi="Arial" w:cs="Arial"/>
          <w:bCs/>
        </w:rPr>
      </w:pPr>
      <w:r w:rsidRPr="003D55B5">
        <w:rPr>
          <w:rFonts w:ascii="Arial" w:hAnsi="Arial" w:cs="Arial"/>
          <w:noProof/>
          <w:lang w:eastAsia="en-GB"/>
        </w:rPr>
        <w:pict>
          <v:shape id="Picture 2" o:spid="_x0000_i1029" type="#_x0000_t75" alt="Slide1.jpg" style="width:446.25pt;height:334.5pt;visibility:visible">
            <v:imagedata r:id="rId13" o:title=""/>
          </v:shape>
        </w:pict>
      </w:r>
    </w:p>
    <w:p w:rsidR="00947B4E" w:rsidRDefault="00947B4E" w:rsidP="00A5454A">
      <w:pPr>
        <w:spacing w:after="0" w:line="240" w:lineRule="auto"/>
        <w:rPr>
          <w:rFonts w:ascii="Arial" w:hAnsi="Arial" w:cs="Arial"/>
          <w:bCs/>
        </w:rPr>
      </w:pPr>
    </w:p>
    <w:p w:rsidR="00947B4E" w:rsidRDefault="00947B4E" w:rsidP="00A5454A">
      <w:pPr>
        <w:spacing w:after="0" w:line="240" w:lineRule="auto"/>
        <w:rPr>
          <w:rFonts w:ascii="Arial" w:hAnsi="Arial" w:cs="Arial"/>
          <w:bCs/>
          <w:u w:val="single"/>
        </w:rPr>
      </w:pPr>
    </w:p>
    <w:p w:rsidR="00947B4E" w:rsidRDefault="00947B4E" w:rsidP="00A5454A">
      <w:pPr>
        <w:spacing w:after="0" w:line="240" w:lineRule="auto"/>
        <w:rPr>
          <w:rFonts w:ascii="Arial" w:hAnsi="Arial" w:cs="Arial"/>
          <w:b/>
          <w:bCs/>
          <w:sz w:val="24"/>
          <w:szCs w:val="24"/>
          <w:u w:val="single"/>
        </w:rPr>
      </w:pPr>
    </w:p>
    <w:p w:rsidR="00947B4E" w:rsidRPr="00FF3809" w:rsidRDefault="00947B4E" w:rsidP="00A5454A">
      <w:pPr>
        <w:spacing w:after="0" w:line="240" w:lineRule="auto"/>
        <w:rPr>
          <w:rFonts w:ascii="Arial" w:hAnsi="Arial" w:cs="Arial"/>
          <w:b/>
          <w:bCs/>
          <w:sz w:val="24"/>
          <w:szCs w:val="24"/>
        </w:rPr>
      </w:pPr>
    </w:p>
    <w:p w:rsidR="00947B4E" w:rsidRPr="00FF3809" w:rsidRDefault="00947B4E" w:rsidP="00A5454A">
      <w:pPr>
        <w:spacing w:after="0" w:line="240" w:lineRule="auto"/>
        <w:rPr>
          <w:rFonts w:ascii="Arial" w:hAnsi="Arial" w:cs="Arial"/>
          <w:b/>
          <w:bCs/>
          <w:sz w:val="24"/>
          <w:szCs w:val="24"/>
        </w:rPr>
      </w:pPr>
      <w:r w:rsidRPr="00FF3809">
        <w:rPr>
          <w:rFonts w:ascii="Arial" w:hAnsi="Arial" w:cs="Arial"/>
          <w:b/>
          <w:bCs/>
          <w:sz w:val="24"/>
          <w:szCs w:val="24"/>
        </w:rPr>
        <w:t>Evaluation Summary</w:t>
      </w:r>
    </w:p>
    <w:p w:rsidR="00947B4E" w:rsidRDefault="00947B4E" w:rsidP="00A5454A">
      <w:pPr>
        <w:spacing w:after="0" w:line="240" w:lineRule="auto"/>
        <w:rPr>
          <w:rFonts w:ascii="Arial" w:hAnsi="Arial" w:cs="Arial"/>
          <w:bCs/>
          <w:u w:val="single"/>
        </w:rPr>
      </w:pPr>
    </w:p>
    <w:p w:rsidR="00947B4E" w:rsidRPr="00821295" w:rsidRDefault="00947B4E" w:rsidP="00A5454A">
      <w:pPr>
        <w:spacing w:after="0" w:line="240" w:lineRule="auto"/>
        <w:rPr>
          <w:rFonts w:ascii="Arial" w:hAnsi="Arial" w:cs="Arial"/>
          <w:bCs/>
        </w:rPr>
      </w:pPr>
      <w:r w:rsidRPr="00821295">
        <w:rPr>
          <w:rFonts w:ascii="Arial" w:hAnsi="Arial" w:cs="Arial"/>
          <w:bCs/>
        </w:rPr>
        <w:t>The focus group identified benefits from the EGOSS approach, in particular the map and gap exercise and sharing information.  They could see the potential of the EGOSS to deliver added value to green space delivery across the area, particularly in terms of identifying possible multiple benefits of the green spaces, prioritisation key issues and sites and identifying opportunities.  However it was recognised that the key issue is the capacity of the group (through the input of individual members) to deliver the priority actions.  These were aspirational and may need to be revisite</w:t>
      </w:r>
      <w:r>
        <w:rPr>
          <w:rFonts w:ascii="Arial" w:hAnsi="Arial" w:cs="Arial"/>
          <w:bCs/>
        </w:rPr>
        <w:t xml:space="preserve">d and adapted in line with </w:t>
      </w:r>
      <w:r w:rsidRPr="00821295">
        <w:rPr>
          <w:rFonts w:ascii="Arial" w:hAnsi="Arial" w:cs="Arial"/>
          <w:bCs/>
        </w:rPr>
        <w:t>the group</w:t>
      </w:r>
      <w:r>
        <w:rPr>
          <w:rFonts w:ascii="Arial" w:hAnsi="Arial" w:cs="Arial"/>
          <w:bCs/>
        </w:rPr>
        <w:t>’s current capacity.</w:t>
      </w:r>
      <w:r w:rsidRPr="00821295">
        <w:rPr>
          <w:rFonts w:ascii="Arial" w:hAnsi="Arial" w:cs="Arial"/>
          <w:bCs/>
        </w:rPr>
        <w:t xml:space="preserve">  The issues that were identified in the </w:t>
      </w:r>
      <w:r>
        <w:rPr>
          <w:rFonts w:ascii="Arial" w:hAnsi="Arial" w:cs="Arial"/>
          <w:bCs/>
        </w:rPr>
        <w:t>interim evaluation remain;</w:t>
      </w:r>
      <w:r w:rsidRPr="00821295">
        <w:rPr>
          <w:rFonts w:ascii="Arial" w:hAnsi="Arial" w:cs="Arial"/>
          <w:bCs/>
        </w:rPr>
        <w:t xml:space="preserve"> that of poor communication, lack of clear leadership and remit for the group.  In its current form the SG offers a useful opportunity to share information and focus for some joint actions but requires greater political validation and support (via the</w:t>
      </w:r>
      <w:r>
        <w:rPr>
          <w:rFonts w:ascii="Arial" w:hAnsi="Arial" w:cs="Arial"/>
          <w:bCs/>
        </w:rPr>
        <w:t xml:space="preserve"> GOSS) in order to achieve </w:t>
      </w:r>
      <w:bookmarkStart w:id="0" w:name="_GoBack"/>
      <w:bookmarkEnd w:id="0"/>
      <w:r w:rsidRPr="00821295">
        <w:rPr>
          <w:rFonts w:ascii="Arial" w:hAnsi="Arial" w:cs="Arial"/>
          <w:bCs/>
        </w:rPr>
        <w:t>more.</w:t>
      </w:r>
    </w:p>
    <w:p w:rsidR="00947B4E" w:rsidRDefault="00947B4E" w:rsidP="00A5454A">
      <w:pPr>
        <w:spacing w:after="0" w:line="240" w:lineRule="auto"/>
        <w:rPr>
          <w:rFonts w:ascii="Arial" w:hAnsi="Arial" w:cs="Arial"/>
          <w:bCs/>
          <w:u w:val="single"/>
        </w:rPr>
      </w:pPr>
    </w:p>
    <w:p w:rsidR="00947B4E" w:rsidRPr="00217211" w:rsidRDefault="00947B4E" w:rsidP="00A5454A">
      <w:pPr>
        <w:spacing w:after="0" w:line="240" w:lineRule="auto"/>
        <w:rPr>
          <w:rFonts w:ascii="Arial" w:hAnsi="Arial" w:cs="Arial"/>
          <w:bCs/>
          <w:u w:val="single"/>
          <w:vertAlign w:val="subscript"/>
        </w:rPr>
      </w:pPr>
    </w:p>
    <w:p w:rsidR="00947B4E" w:rsidRPr="00C344FC" w:rsidRDefault="00947B4E" w:rsidP="00A5454A">
      <w:pPr>
        <w:pStyle w:val="Heading1"/>
        <w:spacing w:line="240" w:lineRule="auto"/>
        <w:jc w:val="both"/>
        <w:rPr>
          <w:color w:val="FF0000"/>
          <w:sz w:val="24"/>
          <w:szCs w:val="24"/>
        </w:rPr>
      </w:pPr>
    </w:p>
    <w:p w:rsidR="00947B4E" w:rsidRPr="004424EC" w:rsidRDefault="00947B4E" w:rsidP="004424EC">
      <w:pPr>
        <w:pStyle w:val="ListParagraph"/>
        <w:spacing w:after="0" w:line="240" w:lineRule="auto"/>
        <w:jc w:val="both"/>
        <w:rPr>
          <w:rFonts w:ascii="Cambria" w:hAnsi="Cambria" w:cs="Times New Roman"/>
          <w:color w:val="FF0000"/>
          <w:sz w:val="24"/>
          <w:szCs w:val="24"/>
        </w:rPr>
      </w:pPr>
    </w:p>
    <w:sectPr w:rsidR="00947B4E" w:rsidRPr="004424EC" w:rsidSect="00480711">
      <w:footerReference w:type="default" r:id="rId14"/>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B4E" w:rsidRDefault="00947B4E" w:rsidP="00692F1B">
      <w:pPr>
        <w:spacing w:after="0" w:line="240" w:lineRule="auto"/>
      </w:pPr>
      <w:r>
        <w:separator/>
      </w:r>
    </w:p>
  </w:endnote>
  <w:endnote w:type="continuationSeparator" w:id="0">
    <w:p w:rsidR="00947B4E" w:rsidRDefault="00947B4E" w:rsidP="00692F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ang">
    <w:altName w:val="??"/>
    <w:panose1 w:val="00000000000000000000"/>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B4E" w:rsidRDefault="00947B4E">
    <w:pPr>
      <w:pStyle w:val="Footer"/>
      <w:jc w:val="right"/>
    </w:pPr>
    <w:fldSimple w:instr=" PAGE   \* MERGEFORMAT ">
      <w:r>
        <w:rPr>
          <w:noProof/>
        </w:rPr>
        <w:t>5</w:t>
      </w:r>
    </w:fldSimple>
  </w:p>
  <w:p w:rsidR="00947B4E" w:rsidRDefault="00947B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B4E" w:rsidRDefault="00947B4E" w:rsidP="00692F1B">
      <w:pPr>
        <w:spacing w:after="0" w:line="240" w:lineRule="auto"/>
      </w:pPr>
      <w:r>
        <w:separator/>
      </w:r>
    </w:p>
  </w:footnote>
  <w:footnote w:type="continuationSeparator" w:id="0">
    <w:p w:rsidR="00947B4E" w:rsidRDefault="00947B4E" w:rsidP="00692F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75CD4"/>
    <w:multiLevelType w:val="hybridMultilevel"/>
    <w:tmpl w:val="06E02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A00F59"/>
    <w:multiLevelType w:val="hybridMultilevel"/>
    <w:tmpl w:val="E37815F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DEF4199"/>
    <w:multiLevelType w:val="hybridMultilevel"/>
    <w:tmpl w:val="34A048B2"/>
    <w:lvl w:ilvl="0" w:tplc="3BE06902">
      <w:start w:val="1"/>
      <w:numFmt w:val="decimal"/>
      <w:lvlText w:val="%1."/>
      <w:lvlJc w:val="left"/>
      <w:pPr>
        <w:ind w:left="720" w:hanging="360"/>
      </w:pPr>
      <w:rPr>
        <w:rFonts w:ascii="Calibri" w:hAnsi="Calibri" w:cs="Courier New" w:hint="default"/>
        <w:sz w:val="3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1DC5F9B"/>
    <w:multiLevelType w:val="hybridMultilevel"/>
    <w:tmpl w:val="FD5A2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433FB6"/>
    <w:multiLevelType w:val="hybridMultilevel"/>
    <w:tmpl w:val="3C58671A"/>
    <w:lvl w:ilvl="0" w:tplc="08090001">
      <w:start w:val="1"/>
      <w:numFmt w:val="bullet"/>
      <w:lvlText w:val=""/>
      <w:lvlJc w:val="left"/>
      <w:pPr>
        <w:ind w:left="720" w:hanging="360"/>
      </w:pPr>
      <w:rPr>
        <w:rFonts w:ascii="Symbol" w:hAnsi="Symbol" w:hint="default"/>
      </w:rPr>
    </w:lvl>
    <w:lvl w:ilvl="1" w:tplc="C23AC42A">
      <w:numFmt w:val="bullet"/>
      <w:lvlText w:val="-"/>
      <w:lvlJc w:val="left"/>
      <w:pPr>
        <w:ind w:left="1440" w:hanging="360"/>
      </w:pPr>
      <w:rPr>
        <w:rFonts w:ascii="Times New Roman" w:eastAsia="Simang" w:hAnsi="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3E5348"/>
    <w:multiLevelType w:val="hybridMultilevel"/>
    <w:tmpl w:val="68D8944E"/>
    <w:lvl w:ilvl="0" w:tplc="E2FEBD94">
      <w:start w:val="1"/>
      <w:numFmt w:val="bullet"/>
      <w:lvlText w:val="•"/>
      <w:lvlJc w:val="left"/>
      <w:pPr>
        <w:tabs>
          <w:tab w:val="num" w:pos="720"/>
        </w:tabs>
        <w:ind w:left="720" w:hanging="360"/>
      </w:pPr>
      <w:rPr>
        <w:rFonts w:ascii="Arial" w:hAnsi="Arial" w:hint="default"/>
      </w:rPr>
    </w:lvl>
    <w:lvl w:ilvl="1" w:tplc="6F86F590" w:tentative="1">
      <w:start w:val="1"/>
      <w:numFmt w:val="bullet"/>
      <w:lvlText w:val="•"/>
      <w:lvlJc w:val="left"/>
      <w:pPr>
        <w:tabs>
          <w:tab w:val="num" w:pos="1440"/>
        </w:tabs>
        <w:ind w:left="1440" w:hanging="360"/>
      </w:pPr>
      <w:rPr>
        <w:rFonts w:ascii="Arial" w:hAnsi="Arial" w:hint="default"/>
      </w:rPr>
    </w:lvl>
    <w:lvl w:ilvl="2" w:tplc="53240752" w:tentative="1">
      <w:start w:val="1"/>
      <w:numFmt w:val="bullet"/>
      <w:lvlText w:val="•"/>
      <w:lvlJc w:val="left"/>
      <w:pPr>
        <w:tabs>
          <w:tab w:val="num" w:pos="2160"/>
        </w:tabs>
        <w:ind w:left="2160" w:hanging="360"/>
      </w:pPr>
      <w:rPr>
        <w:rFonts w:ascii="Arial" w:hAnsi="Arial" w:hint="default"/>
      </w:rPr>
    </w:lvl>
    <w:lvl w:ilvl="3" w:tplc="11E272D6" w:tentative="1">
      <w:start w:val="1"/>
      <w:numFmt w:val="bullet"/>
      <w:lvlText w:val="•"/>
      <w:lvlJc w:val="left"/>
      <w:pPr>
        <w:tabs>
          <w:tab w:val="num" w:pos="2880"/>
        </w:tabs>
        <w:ind w:left="2880" w:hanging="360"/>
      </w:pPr>
      <w:rPr>
        <w:rFonts w:ascii="Arial" w:hAnsi="Arial" w:hint="default"/>
      </w:rPr>
    </w:lvl>
    <w:lvl w:ilvl="4" w:tplc="E04A123A" w:tentative="1">
      <w:start w:val="1"/>
      <w:numFmt w:val="bullet"/>
      <w:lvlText w:val="•"/>
      <w:lvlJc w:val="left"/>
      <w:pPr>
        <w:tabs>
          <w:tab w:val="num" w:pos="3600"/>
        </w:tabs>
        <w:ind w:left="3600" w:hanging="360"/>
      </w:pPr>
      <w:rPr>
        <w:rFonts w:ascii="Arial" w:hAnsi="Arial" w:hint="default"/>
      </w:rPr>
    </w:lvl>
    <w:lvl w:ilvl="5" w:tplc="B79A4034" w:tentative="1">
      <w:start w:val="1"/>
      <w:numFmt w:val="bullet"/>
      <w:lvlText w:val="•"/>
      <w:lvlJc w:val="left"/>
      <w:pPr>
        <w:tabs>
          <w:tab w:val="num" w:pos="4320"/>
        </w:tabs>
        <w:ind w:left="4320" w:hanging="360"/>
      </w:pPr>
      <w:rPr>
        <w:rFonts w:ascii="Arial" w:hAnsi="Arial" w:hint="default"/>
      </w:rPr>
    </w:lvl>
    <w:lvl w:ilvl="6" w:tplc="A0788B38" w:tentative="1">
      <w:start w:val="1"/>
      <w:numFmt w:val="bullet"/>
      <w:lvlText w:val="•"/>
      <w:lvlJc w:val="left"/>
      <w:pPr>
        <w:tabs>
          <w:tab w:val="num" w:pos="5040"/>
        </w:tabs>
        <w:ind w:left="5040" w:hanging="360"/>
      </w:pPr>
      <w:rPr>
        <w:rFonts w:ascii="Arial" w:hAnsi="Arial" w:hint="default"/>
      </w:rPr>
    </w:lvl>
    <w:lvl w:ilvl="7" w:tplc="60CAB21E" w:tentative="1">
      <w:start w:val="1"/>
      <w:numFmt w:val="bullet"/>
      <w:lvlText w:val="•"/>
      <w:lvlJc w:val="left"/>
      <w:pPr>
        <w:tabs>
          <w:tab w:val="num" w:pos="5760"/>
        </w:tabs>
        <w:ind w:left="5760" w:hanging="360"/>
      </w:pPr>
      <w:rPr>
        <w:rFonts w:ascii="Arial" w:hAnsi="Arial" w:hint="default"/>
      </w:rPr>
    </w:lvl>
    <w:lvl w:ilvl="8" w:tplc="DBA28862" w:tentative="1">
      <w:start w:val="1"/>
      <w:numFmt w:val="bullet"/>
      <w:lvlText w:val="•"/>
      <w:lvlJc w:val="left"/>
      <w:pPr>
        <w:tabs>
          <w:tab w:val="num" w:pos="6480"/>
        </w:tabs>
        <w:ind w:left="6480" w:hanging="360"/>
      </w:pPr>
      <w:rPr>
        <w:rFonts w:ascii="Arial" w:hAnsi="Arial" w:hint="default"/>
      </w:rPr>
    </w:lvl>
  </w:abstractNum>
  <w:abstractNum w:abstractNumId="6">
    <w:nsid w:val="164B7C8F"/>
    <w:multiLevelType w:val="hybridMultilevel"/>
    <w:tmpl w:val="AD760D1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16CC55BF"/>
    <w:multiLevelType w:val="hybridMultilevel"/>
    <w:tmpl w:val="A83EF2F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179F7401"/>
    <w:multiLevelType w:val="hybridMultilevel"/>
    <w:tmpl w:val="336ABF0A"/>
    <w:lvl w:ilvl="0" w:tplc="52CA88D0">
      <w:start w:val="1"/>
      <w:numFmt w:val="decimal"/>
      <w:lvlText w:val="%1."/>
      <w:lvlJc w:val="left"/>
      <w:pPr>
        <w:tabs>
          <w:tab w:val="num" w:pos="720"/>
        </w:tabs>
        <w:ind w:left="720" w:hanging="360"/>
      </w:pPr>
      <w:rPr>
        <w:rFonts w:cs="Times New Roman"/>
      </w:rPr>
    </w:lvl>
    <w:lvl w:ilvl="1" w:tplc="1E343A1C" w:tentative="1">
      <w:start w:val="1"/>
      <w:numFmt w:val="decimal"/>
      <w:lvlText w:val="%2."/>
      <w:lvlJc w:val="left"/>
      <w:pPr>
        <w:tabs>
          <w:tab w:val="num" w:pos="1440"/>
        </w:tabs>
        <w:ind w:left="1440" w:hanging="360"/>
      </w:pPr>
      <w:rPr>
        <w:rFonts w:cs="Times New Roman"/>
      </w:rPr>
    </w:lvl>
    <w:lvl w:ilvl="2" w:tplc="96DE3A60" w:tentative="1">
      <w:start w:val="1"/>
      <w:numFmt w:val="decimal"/>
      <w:lvlText w:val="%3."/>
      <w:lvlJc w:val="left"/>
      <w:pPr>
        <w:tabs>
          <w:tab w:val="num" w:pos="2160"/>
        </w:tabs>
        <w:ind w:left="2160" w:hanging="360"/>
      </w:pPr>
      <w:rPr>
        <w:rFonts w:cs="Times New Roman"/>
      </w:rPr>
    </w:lvl>
    <w:lvl w:ilvl="3" w:tplc="C742BAAE" w:tentative="1">
      <w:start w:val="1"/>
      <w:numFmt w:val="decimal"/>
      <w:lvlText w:val="%4."/>
      <w:lvlJc w:val="left"/>
      <w:pPr>
        <w:tabs>
          <w:tab w:val="num" w:pos="2880"/>
        </w:tabs>
        <w:ind w:left="2880" w:hanging="360"/>
      </w:pPr>
      <w:rPr>
        <w:rFonts w:cs="Times New Roman"/>
      </w:rPr>
    </w:lvl>
    <w:lvl w:ilvl="4" w:tplc="5E6CE610" w:tentative="1">
      <w:start w:val="1"/>
      <w:numFmt w:val="decimal"/>
      <w:lvlText w:val="%5."/>
      <w:lvlJc w:val="left"/>
      <w:pPr>
        <w:tabs>
          <w:tab w:val="num" w:pos="3600"/>
        </w:tabs>
        <w:ind w:left="3600" w:hanging="360"/>
      </w:pPr>
      <w:rPr>
        <w:rFonts w:cs="Times New Roman"/>
      </w:rPr>
    </w:lvl>
    <w:lvl w:ilvl="5" w:tplc="B37E9494" w:tentative="1">
      <w:start w:val="1"/>
      <w:numFmt w:val="decimal"/>
      <w:lvlText w:val="%6."/>
      <w:lvlJc w:val="left"/>
      <w:pPr>
        <w:tabs>
          <w:tab w:val="num" w:pos="4320"/>
        </w:tabs>
        <w:ind w:left="4320" w:hanging="360"/>
      </w:pPr>
      <w:rPr>
        <w:rFonts w:cs="Times New Roman"/>
      </w:rPr>
    </w:lvl>
    <w:lvl w:ilvl="6" w:tplc="663ED0EC" w:tentative="1">
      <w:start w:val="1"/>
      <w:numFmt w:val="decimal"/>
      <w:lvlText w:val="%7."/>
      <w:lvlJc w:val="left"/>
      <w:pPr>
        <w:tabs>
          <w:tab w:val="num" w:pos="5040"/>
        </w:tabs>
        <w:ind w:left="5040" w:hanging="360"/>
      </w:pPr>
      <w:rPr>
        <w:rFonts w:cs="Times New Roman"/>
      </w:rPr>
    </w:lvl>
    <w:lvl w:ilvl="7" w:tplc="68DE6A28" w:tentative="1">
      <w:start w:val="1"/>
      <w:numFmt w:val="decimal"/>
      <w:lvlText w:val="%8."/>
      <w:lvlJc w:val="left"/>
      <w:pPr>
        <w:tabs>
          <w:tab w:val="num" w:pos="5760"/>
        </w:tabs>
        <w:ind w:left="5760" w:hanging="360"/>
      </w:pPr>
      <w:rPr>
        <w:rFonts w:cs="Times New Roman"/>
      </w:rPr>
    </w:lvl>
    <w:lvl w:ilvl="8" w:tplc="ECD8C190" w:tentative="1">
      <w:start w:val="1"/>
      <w:numFmt w:val="decimal"/>
      <w:lvlText w:val="%9."/>
      <w:lvlJc w:val="left"/>
      <w:pPr>
        <w:tabs>
          <w:tab w:val="num" w:pos="6480"/>
        </w:tabs>
        <w:ind w:left="6480" w:hanging="360"/>
      </w:pPr>
      <w:rPr>
        <w:rFonts w:cs="Times New Roman"/>
      </w:rPr>
    </w:lvl>
  </w:abstractNum>
  <w:abstractNum w:abstractNumId="9">
    <w:nsid w:val="18942929"/>
    <w:multiLevelType w:val="hybridMultilevel"/>
    <w:tmpl w:val="67DE4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90D380B"/>
    <w:multiLevelType w:val="hybridMultilevel"/>
    <w:tmpl w:val="8E109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9C758F"/>
    <w:multiLevelType w:val="hybridMultilevel"/>
    <w:tmpl w:val="5F68B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141961"/>
    <w:multiLevelType w:val="hybridMultilevel"/>
    <w:tmpl w:val="87D6849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1ED92AB9"/>
    <w:multiLevelType w:val="hybridMultilevel"/>
    <w:tmpl w:val="4DAC42B2"/>
    <w:lvl w:ilvl="0" w:tplc="F9D860A2">
      <w:start w:val="1"/>
      <w:numFmt w:val="bullet"/>
      <w:lvlText w:val="•"/>
      <w:lvlJc w:val="left"/>
      <w:pPr>
        <w:tabs>
          <w:tab w:val="num" w:pos="720"/>
        </w:tabs>
        <w:ind w:left="720" w:hanging="360"/>
      </w:pPr>
      <w:rPr>
        <w:rFonts w:ascii="Arial" w:hAnsi="Arial" w:hint="default"/>
      </w:rPr>
    </w:lvl>
    <w:lvl w:ilvl="1" w:tplc="A00EC47A" w:tentative="1">
      <w:start w:val="1"/>
      <w:numFmt w:val="bullet"/>
      <w:lvlText w:val="•"/>
      <w:lvlJc w:val="left"/>
      <w:pPr>
        <w:tabs>
          <w:tab w:val="num" w:pos="1440"/>
        </w:tabs>
        <w:ind w:left="1440" w:hanging="360"/>
      </w:pPr>
      <w:rPr>
        <w:rFonts w:ascii="Arial" w:hAnsi="Arial" w:hint="default"/>
      </w:rPr>
    </w:lvl>
    <w:lvl w:ilvl="2" w:tplc="0860B008" w:tentative="1">
      <w:start w:val="1"/>
      <w:numFmt w:val="bullet"/>
      <w:lvlText w:val="•"/>
      <w:lvlJc w:val="left"/>
      <w:pPr>
        <w:tabs>
          <w:tab w:val="num" w:pos="2160"/>
        </w:tabs>
        <w:ind w:left="2160" w:hanging="360"/>
      </w:pPr>
      <w:rPr>
        <w:rFonts w:ascii="Arial" w:hAnsi="Arial" w:hint="default"/>
      </w:rPr>
    </w:lvl>
    <w:lvl w:ilvl="3" w:tplc="9E58063E" w:tentative="1">
      <w:start w:val="1"/>
      <w:numFmt w:val="bullet"/>
      <w:lvlText w:val="•"/>
      <w:lvlJc w:val="left"/>
      <w:pPr>
        <w:tabs>
          <w:tab w:val="num" w:pos="2880"/>
        </w:tabs>
        <w:ind w:left="2880" w:hanging="360"/>
      </w:pPr>
      <w:rPr>
        <w:rFonts w:ascii="Arial" w:hAnsi="Arial" w:hint="default"/>
      </w:rPr>
    </w:lvl>
    <w:lvl w:ilvl="4" w:tplc="DC540164" w:tentative="1">
      <w:start w:val="1"/>
      <w:numFmt w:val="bullet"/>
      <w:lvlText w:val="•"/>
      <w:lvlJc w:val="left"/>
      <w:pPr>
        <w:tabs>
          <w:tab w:val="num" w:pos="3600"/>
        </w:tabs>
        <w:ind w:left="3600" w:hanging="360"/>
      </w:pPr>
      <w:rPr>
        <w:rFonts w:ascii="Arial" w:hAnsi="Arial" w:hint="default"/>
      </w:rPr>
    </w:lvl>
    <w:lvl w:ilvl="5" w:tplc="9B2E9D00" w:tentative="1">
      <w:start w:val="1"/>
      <w:numFmt w:val="bullet"/>
      <w:lvlText w:val="•"/>
      <w:lvlJc w:val="left"/>
      <w:pPr>
        <w:tabs>
          <w:tab w:val="num" w:pos="4320"/>
        </w:tabs>
        <w:ind w:left="4320" w:hanging="360"/>
      </w:pPr>
      <w:rPr>
        <w:rFonts w:ascii="Arial" w:hAnsi="Arial" w:hint="default"/>
      </w:rPr>
    </w:lvl>
    <w:lvl w:ilvl="6" w:tplc="90C0A9CA" w:tentative="1">
      <w:start w:val="1"/>
      <w:numFmt w:val="bullet"/>
      <w:lvlText w:val="•"/>
      <w:lvlJc w:val="left"/>
      <w:pPr>
        <w:tabs>
          <w:tab w:val="num" w:pos="5040"/>
        </w:tabs>
        <w:ind w:left="5040" w:hanging="360"/>
      </w:pPr>
      <w:rPr>
        <w:rFonts w:ascii="Arial" w:hAnsi="Arial" w:hint="default"/>
      </w:rPr>
    </w:lvl>
    <w:lvl w:ilvl="7" w:tplc="40320E82" w:tentative="1">
      <w:start w:val="1"/>
      <w:numFmt w:val="bullet"/>
      <w:lvlText w:val="•"/>
      <w:lvlJc w:val="left"/>
      <w:pPr>
        <w:tabs>
          <w:tab w:val="num" w:pos="5760"/>
        </w:tabs>
        <w:ind w:left="5760" w:hanging="360"/>
      </w:pPr>
      <w:rPr>
        <w:rFonts w:ascii="Arial" w:hAnsi="Arial" w:hint="default"/>
      </w:rPr>
    </w:lvl>
    <w:lvl w:ilvl="8" w:tplc="FF3C5C24" w:tentative="1">
      <w:start w:val="1"/>
      <w:numFmt w:val="bullet"/>
      <w:lvlText w:val="•"/>
      <w:lvlJc w:val="left"/>
      <w:pPr>
        <w:tabs>
          <w:tab w:val="num" w:pos="6480"/>
        </w:tabs>
        <w:ind w:left="6480" w:hanging="360"/>
      </w:pPr>
      <w:rPr>
        <w:rFonts w:ascii="Arial" w:hAnsi="Arial" w:hint="default"/>
      </w:rPr>
    </w:lvl>
  </w:abstractNum>
  <w:abstractNum w:abstractNumId="14">
    <w:nsid w:val="260A1402"/>
    <w:multiLevelType w:val="hybridMultilevel"/>
    <w:tmpl w:val="930A7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AF47E54"/>
    <w:multiLevelType w:val="hybridMultilevel"/>
    <w:tmpl w:val="639AA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02B23B7"/>
    <w:multiLevelType w:val="hybridMultilevel"/>
    <w:tmpl w:val="CB622D1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2494F4F"/>
    <w:multiLevelType w:val="multilevel"/>
    <w:tmpl w:val="C054117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32610113"/>
    <w:multiLevelType w:val="hybridMultilevel"/>
    <w:tmpl w:val="A73641DC"/>
    <w:lvl w:ilvl="0" w:tplc="DF7AE57A">
      <w:start w:val="1"/>
      <w:numFmt w:val="decimal"/>
      <w:lvlText w:val="%1."/>
      <w:lvlJc w:val="left"/>
      <w:pPr>
        <w:tabs>
          <w:tab w:val="num" w:pos="720"/>
        </w:tabs>
        <w:ind w:left="720" w:hanging="360"/>
      </w:pPr>
      <w:rPr>
        <w:rFonts w:cs="Times New Roman"/>
      </w:rPr>
    </w:lvl>
    <w:lvl w:ilvl="1" w:tplc="28BAEF28" w:tentative="1">
      <w:start w:val="1"/>
      <w:numFmt w:val="decimal"/>
      <w:lvlText w:val="%2."/>
      <w:lvlJc w:val="left"/>
      <w:pPr>
        <w:tabs>
          <w:tab w:val="num" w:pos="1440"/>
        </w:tabs>
        <w:ind w:left="1440" w:hanging="360"/>
      </w:pPr>
      <w:rPr>
        <w:rFonts w:cs="Times New Roman"/>
      </w:rPr>
    </w:lvl>
    <w:lvl w:ilvl="2" w:tplc="8DF0D652" w:tentative="1">
      <w:start w:val="1"/>
      <w:numFmt w:val="decimal"/>
      <w:lvlText w:val="%3."/>
      <w:lvlJc w:val="left"/>
      <w:pPr>
        <w:tabs>
          <w:tab w:val="num" w:pos="2160"/>
        </w:tabs>
        <w:ind w:left="2160" w:hanging="360"/>
      </w:pPr>
      <w:rPr>
        <w:rFonts w:cs="Times New Roman"/>
      </w:rPr>
    </w:lvl>
    <w:lvl w:ilvl="3" w:tplc="94C85D08" w:tentative="1">
      <w:start w:val="1"/>
      <w:numFmt w:val="decimal"/>
      <w:lvlText w:val="%4."/>
      <w:lvlJc w:val="left"/>
      <w:pPr>
        <w:tabs>
          <w:tab w:val="num" w:pos="2880"/>
        </w:tabs>
        <w:ind w:left="2880" w:hanging="360"/>
      </w:pPr>
      <w:rPr>
        <w:rFonts w:cs="Times New Roman"/>
      </w:rPr>
    </w:lvl>
    <w:lvl w:ilvl="4" w:tplc="71842F1A" w:tentative="1">
      <w:start w:val="1"/>
      <w:numFmt w:val="decimal"/>
      <w:lvlText w:val="%5."/>
      <w:lvlJc w:val="left"/>
      <w:pPr>
        <w:tabs>
          <w:tab w:val="num" w:pos="3600"/>
        </w:tabs>
        <w:ind w:left="3600" w:hanging="360"/>
      </w:pPr>
      <w:rPr>
        <w:rFonts w:cs="Times New Roman"/>
      </w:rPr>
    </w:lvl>
    <w:lvl w:ilvl="5" w:tplc="6CC2E23C" w:tentative="1">
      <w:start w:val="1"/>
      <w:numFmt w:val="decimal"/>
      <w:lvlText w:val="%6."/>
      <w:lvlJc w:val="left"/>
      <w:pPr>
        <w:tabs>
          <w:tab w:val="num" w:pos="4320"/>
        </w:tabs>
        <w:ind w:left="4320" w:hanging="360"/>
      </w:pPr>
      <w:rPr>
        <w:rFonts w:cs="Times New Roman"/>
      </w:rPr>
    </w:lvl>
    <w:lvl w:ilvl="6" w:tplc="D6762DBE" w:tentative="1">
      <w:start w:val="1"/>
      <w:numFmt w:val="decimal"/>
      <w:lvlText w:val="%7."/>
      <w:lvlJc w:val="left"/>
      <w:pPr>
        <w:tabs>
          <w:tab w:val="num" w:pos="5040"/>
        </w:tabs>
        <w:ind w:left="5040" w:hanging="360"/>
      </w:pPr>
      <w:rPr>
        <w:rFonts w:cs="Times New Roman"/>
      </w:rPr>
    </w:lvl>
    <w:lvl w:ilvl="7" w:tplc="18E4362C" w:tentative="1">
      <w:start w:val="1"/>
      <w:numFmt w:val="decimal"/>
      <w:lvlText w:val="%8."/>
      <w:lvlJc w:val="left"/>
      <w:pPr>
        <w:tabs>
          <w:tab w:val="num" w:pos="5760"/>
        </w:tabs>
        <w:ind w:left="5760" w:hanging="360"/>
      </w:pPr>
      <w:rPr>
        <w:rFonts w:cs="Times New Roman"/>
      </w:rPr>
    </w:lvl>
    <w:lvl w:ilvl="8" w:tplc="90106122" w:tentative="1">
      <w:start w:val="1"/>
      <w:numFmt w:val="decimal"/>
      <w:lvlText w:val="%9."/>
      <w:lvlJc w:val="left"/>
      <w:pPr>
        <w:tabs>
          <w:tab w:val="num" w:pos="6480"/>
        </w:tabs>
        <w:ind w:left="6480" w:hanging="360"/>
      </w:pPr>
      <w:rPr>
        <w:rFonts w:cs="Times New Roman"/>
      </w:rPr>
    </w:lvl>
  </w:abstractNum>
  <w:abstractNum w:abstractNumId="19">
    <w:nsid w:val="3624490B"/>
    <w:multiLevelType w:val="hybridMultilevel"/>
    <w:tmpl w:val="336ABF0A"/>
    <w:lvl w:ilvl="0" w:tplc="52CA88D0">
      <w:start w:val="1"/>
      <w:numFmt w:val="decimal"/>
      <w:lvlText w:val="%1."/>
      <w:lvlJc w:val="left"/>
      <w:pPr>
        <w:tabs>
          <w:tab w:val="num" w:pos="720"/>
        </w:tabs>
        <w:ind w:left="720" w:hanging="360"/>
      </w:pPr>
      <w:rPr>
        <w:rFonts w:cs="Times New Roman"/>
      </w:rPr>
    </w:lvl>
    <w:lvl w:ilvl="1" w:tplc="1E343A1C" w:tentative="1">
      <w:start w:val="1"/>
      <w:numFmt w:val="decimal"/>
      <w:lvlText w:val="%2."/>
      <w:lvlJc w:val="left"/>
      <w:pPr>
        <w:tabs>
          <w:tab w:val="num" w:pos="1440"/>
        </w:tabs>
        <w:ind w:left="1440" w:hanging="360"/>
      </w:pPr>
      <w:rPr>
        <w:rFonts w:cs="Times New Roman"/>
      </w:rPr>
    </w:lvl>
    <w:lvl w:ilvl="2" w:tplc="96DE3A60" w:tentative="1">
      <w:start w:val="1"/>
      <w:numFmt w:val="decimal"/>
      <w:lvlText w:val="%3."/>
      <w:lvlJc w:val="left"/>
      <w:pPr>
        <w:tabs>
          <w:tab w:val="num" w:pos="2160"/>
        </w:tabs>
        <w:ind w:left="2160" w:hanging="360"/>
      </w:pPr>
      <w:rPr>
        <w:rFonts w:cs="Times New Roman"/>
      </w:rPr>
    </w:lvl>
    <w:lvl w:ilvl="3" w:tplc="C742BAAE" w:tentative="1">
      <w:start w:val="1"/>
      <w:numFmt w:val="decimal"/>
      <w:lvlText w:val="%4."/>
      <w:lvlJc w:val="left"/>
      <w:pPr>
        <w:tabs>
          <w:tab w:val="num" w:pos="2880"/>
        </w:tabs>
        <w:ind w:left="2880" w:hanging="360"/>
      </w:pPr>
      <w:rPr>
        <w:rFonts w:cs="Times New Roman"/>
      </w:rPr>
    </w:lvl>
    <w:lvl w:ilvl="4" w:tplc="5E6CE610" w:tentative="1">
      <w:start w:val="1"/>
      <w:numFmt w:val="decimal"/>
      <w:lvlText w:val="%5."/>
      <w:lvlJc w:val="left"/>
      <w:pPr>
        <w:tabs>
          <w:tab w:val="num" w:pos="3600"/>
        </w:tabs>
        <w:ind w:left="3600" w:hanging="360"/>
      </w:pPr>
      <w:rPr>
        <w:rFonts w:cs="Times New Roman"/>
      </w:rPr>
    </w:lvl>
    <w:lvl w:ilvl="5" w:tplc="B37E9494" w:tentative="1">
      <w:start w:val="1"/>
      <w:numFmt w:val="decimal"/>
      <w:lvlText w:val="%6."/>
      <w:lvlJc w:val="left"/>
      <w:pPr>
        <w:tabs>
          <w:tab w:val="num" w:pos="4320"/>
        </w:tabs>
        <w:ind w:left="4320" w:hanging="360"/>
      </w:pPr>
      <w:rPr>
        <w:rFonts w:cs="Times New Roman"/>
      </w:rPr>
    </w:lvl>
    <w:lvl w:ilvl="6" w:tplc="663ED0EC" w:tentative="1">
      <w:start w:val="1"/>
      <w:numFmt w:val="decimal"/>
      <w:lvlText w:val="%7."/>
      <w:lvlJc w:val="left"/>
      <w:pPr>
        <w:tabs>
          <w:tab w:val="num" w:pos="5040"/>
        </w:tabs>
        <w:ind w:left="5040" w:hanging="360"/>
      </w:pPr>
      <w:rPr>
        <w:rFonts w:cs="Times New Roman"/>
      </w:rPr>
    </w:lvl>
    <w:lvl w:ilvl="7" w:tplc="68DE6A28" w:tentative="1">
      <w:start w:val="1"/>
      <w:numFmt w:val="decimal"/>
      <w:lvlText w:val="%8."/>
      <w:lvlJc w:val="left"/>
      <w:pPr>
        <w:tabs>
          <w:tab w:val="num" w:pos="5760"/>
        </w:tabs>
        <w:ind w:left="5760" w:hanging="360"/>
      </w:pPr>
      <w:rPr>
        <w:rFonts w:cs="Times New Roman"/>
      </w:rPr>
    </w:lvl>
    <w:lvl w:ilvl="8" w:tplc="ECD8C190" w:tentative="1">
      <w:start w:val="1"/>
      <w:numFmt w:val="decimal"/>
      <w:lvlText w:val="%9."/>
      <w:lvlJc w:val="left"/>
      <w:pPr>
        <w:tabs>
          <w:tab w:val="num" w:pos="6480"/>
        </w:tabs>
        <w:ind w:left="6480" w:hanging="360"/>
      </w:pPr>
      <w:rPr>
        <w:rFonts w:cs="Times New Roman"/>
      </w:rPr>
    </w:lvl>
  </w:abstractNum>
  <w:abstractNum w:abstractNumId="20">
    <w:nsid w:val="38F835F7"/>
    <w:multiLevelType w:val="hybridMultilevel"/>
    <w:tmpl w:val="F5A0C4B2"/>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21">
    <w:nsid w:val="3F6C4C74"/>
    <w:multiLevelType w:val="hybridMultilevel"/>
    <w:tmpl w:val="89A85C86"/>
    <w:lvl w:ilvl="0" w:tplc="EDAC7D6A">
      <w:start w:val="1"/>
      <w:numFmt w:val="bullet"/>
      <w:lvlText w:val="•"/>
      <w:lvlJc w:val="left"/>
      <w:pPr>
        <w:tabs>
          <w:tab w:val="num" w:pos="720"/>
        </w:tabs>
        <w:ind w:left="720" w:hanging="360"/>
      </w:pPr>
      <w:rPr>
        <w:rFonts w:ascii="Arial" w:hAnsi="Arial" w:hint="default"/>
      </w:rPr>
    </w:lvl>
    <w:lvl w:ilvl="1" w:tplc="AC7E00DC" w:tentative="1">
      <w:start w:val="1"/>
      <w:numFmt w:val="bullet"/>
      <w:lvlText w:val="•"/>
      <w:lvlJc w:val="left"/>
      <w:pPr>
        <w:tabs>
          <w:tab w:val="num" w:pos="1440"/>
        </w:tabs>
        <w:ind w:left="1440" w:hanging="360"/>
      </w:pPr>
      <w:rPr>
        <w:rFonts w:ascii="Arial" w:hAnsi="Arial" w:hint="default"/>
      </w:rPr>
    </w:lvl>
    <w:lvl w:ilvl="2" w:tplc="74D20CBC" w:tentative="1">
      <w:start w:val="1"/>
      <w:numFmt w:val="bullet"/>
      <w:lvlText w:val="•"/>
      <w:lvlJc w:val="left"/>
      <w:pPr>
        <w:tabs>
          <w:tab w:val="num" w:pos="2160"/>
        </w:tabs>
        <w:ind w:left="2160" w:hanging="360"/>
      </w:pPr>
      <w:rPr>
        <w:rFonts w:ascii="Arial" w:hAnsi="Arial" w:hint="default"/>
      </w:rPr>
    </w:lvl>
    <w:lvl w:ilvl="3" w:tplc="FE20C3B2" w:tentative="1">
      <w:start w:val="1"/>
      <w:numFmt w:val="bullet"/>
      <w:lvlText w:val="•"/>
      <w:lvlJc w:val="left"/>
      <w:pPr>
        <w:tabs>
          <w:tab w:val="num" w:pos="2880"/>
        </w:tabs>
        <w:ind w:left="2880" w:hanging="360"/>
      </w:pPr>
      <w:rPr>
        <w:rFonts w:ascii="Arial" w:hAnsi="Arial" w:hint="default"/>
      </w:rPr>
    </w:lvl>
    <w:lvl w:ilvl="4" w:tplc="06E49192" w:tentative="1">
      <w:start w:val="1"/>
      <w:numFmt w:val="bullet"/>
      <w:lvlText w:val="•"/>
      <w:lvlJc w:val="left"/>
      <w:pPr>
        <w:tabs>
          <w:tab w:val="num" w:pos="3600"/>
        </w:tabs>
        <w:ind w:left="3600" w:hanging="360"/>
      </w:pPr>
      <w:rPr>
        <w:rFonts w:ascii="Arial" w:hAnsi="Arial" w:hint="default"/>
      </w:rPr>
    </w:lvl>
    <w:lvl w:ilvl="5" w:tplc="2628210C" w:tentative="1">
      <w:start w:val="1"/>
      <w:numFmt w:val="bullet"/>
      <w:lvlText w:val="•"/>
      <w:lvlJc w:val="left"/>
      <w:pPr>
        <w:tabs>
          <w:tab w:val="num" w:pos="4320"/>
        </w:tabs>
        <w:ind w:left="4320" w:hanging="360"/>
      </w:pPr>
      <w:rPr>
        <w:rFonts w:ascii="Arial" w:hAnsi="Arial" w:hint="default"/>
      </w:rPr>
    </w:lvl>
    <w:lvl w:ilvl="6" w:tplc="5330B914" w:tentative="1">
      <w:start w:val="1"/>
      <w:numFmt w:val="bullet"/>
      <w:lvlText w:val="•"/>
      <w:lvlJc w:val="left"/>
      <w:pPr>
        <w:tabs>
          <w:tab w:val="num" w:pos="5040"/>
        </w:tabs>
        <w:ind w:left="5040" w:hanging="360"/>
      </w:pPr>
      <w:rPr>
        <w:rFonts w:ascii="Arial" w:hAnsi="Arial" w:hint="default"/>
      </w:rPr>
    </w:lvl>
    <w:lvl w:ilvl="7" w:tplc="D6D89F84" w:tentative="1">
      <w:start w:val="1"/>
      <w:numFmt w:val="bullet"/>
      <w:lvlText w:val="•"/>
      <w:lvlJc w:val="left"/>
      <w:pPr>
        <w:tabs>
          <w:tab w:val="num" w:pos="5760"/>
        </w:tabs>
        <w:ind w:left="5760" w:hanging="360"/>
      </w:pPr>
      <w:rPr>
        <w:rFonts w:ascii="Arial" w:hAnsi="Arial" w:hint="default"/>
      </w:rPr>
    </w:lvl>
    <w:lvl w:ilvl="8" w:tplc="2F4A8108" w:tentative="1">
      <w:start w:val="1"/>
      <w:numFmt w:val="bullet"/>
      <w:lvlText w:val="•"/>
      <w:lvlJc w:val="left"/>
      <w:pPr>
        <w:tabs>
          <w:tab w:val="num" w:pos="6480"/>
        </w:tabs>
        <w:ind w:left="6480" w:hanging="360"/>
      </w:pPr>
      <w:rPr>
        <w:rFonts w:ascii="Arial" w:hAnsi="Arial" w:hint="default"/>
      </w:rPr>
    </w:lvl>
  </w:abstractNum>
  <w:abstractNum w:abstractNumId="22">
    <w:nsid w:val="3FEE3DCE"/>
    <w:multiLevelType w:val="hybridMultilevel"/>
    <w:tmpl w:val="A7864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58667A6"/>
    <w:multiLevelType w:val="hybridMultilevel"/>
    <w:tmpl w:val="17D6BC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47096996"/>
    <w:multiLevelType w:val="hybridMultilevel"/>
    <w:tmpl w:val="CA9C7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AAE4B0A"/>
    <w:multiLevelType w:val="hybridMultilevel"/>
    <w:tmpl w:val="8C1ED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E5A26F6"/>
    <w:multiLevelType w:val="hybridMultilevel"/>
    <w:tmpl w:val="EE34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FF76C2F"/>
    <w:multiLevelType w:val="hybridMultilevel"/>
    <w:tmpl w:val="35E03C9A"/>
    <w:lvl w:ilvl="0" w:tplc="2E30424A">
      <w:start w:val="1"/>
      <w:numFmt w:val="bullet"/>
      <w:lvlText w:val="•"/>
      <w:lvlJc w:val="left"/>
      <w:pPr>
        <w:tabs>
          <w:tab w:val="num" w:pos="720"/>
        </w:tabs>
        <w:ind w:left="720" w:hanging="360"/>
      </w:pPr>
      <w:rPr>
        <w:rFonts w:ascii="Arial" w:hAnsi="Arial" w:hint="default"/>
      </w:rPr>
    </w:lvl>
    <w:lvl w:ilvl="1" w:tplc="60BA3EB0" w:tentative="1">
      <w:start w:val="1"/>
      <w:numFmt w:val="bullet"/>
      <w:lvlText w:val="•"/>
      <w:lvlJc w:val="left"/>
      <w:pPr>
        <w:tabs>
          <w:tab w:val="num" w:pos="1440"/>
        </w:tabs>
        <w:ind w:left="1440" w:hanging="360"/>
      </w:pPr>
      <w:rPr>
        <w:rFonts w:ascii="Arial" w:hAnsi="Arial" w:hint="default"/>
      </w:rPr>
    </w:lvl>
    <w:lvl w:ilvl="2" w:tplc="3DDA2CD0" w:tentative="1">
      <w:start w:val="1"/>
      <w:numFmt w:val="bullet"/>
      <w:lvlText w:val="•"/>
      <w:lvlJc w:val="left"/>
      <w:pPr>
        <w:tabs>
          <w:tab w:val="num" w:pos="2160"/>
        </w:tabs>
        <w:ind w:left="2160" w:hanging="360"/>
      </w:pPr>
      <w:rPr>
        <w:rFonts w:ascii="Arial" w:hAnsi="Arial" w:hint="default"/>
      </w:rPr>
    </w:lvl>
    <w:lvl w:ilvl="3" w:tplc="B254B0FE" w:tentative="1">
      <w:start w:val="1"/>
      <w:numFmt w:val="bullet"/>
      <w:lvlText w:val="•"/>
      <w:lvlJc w:val="left"/>
      <w:pPr>
        <w:tabs>
          <w:tab w:val="num" w:pos="2880"/>
        </w:tabs>
        <w:ind w:left="2880" w:hanging="360"/>
      </w:pPr>
      <w:rPr>
        <w:rFonts w:ascii="Arial" w:hAnsi="Arial" w:hint="default"/>
      </w:rPr>
    </w:lvl>
    <w:lvl w:ilvl="4" w:tplc="74C6451A" w:tentative="1">
      <w:start w:val="1"/>
      <w:numFmt w:val="bullet"/>
      <w:lvlText w:val="•"/>
      <w:lvlJc w:val="left"/>
      <w:pPr>
        <w:tabs>
          <w:tab w:val="num" w:pos="3600"/>
        </w:tabs>
        <w:ind w:left="3600" w:hanging="360"/>
      </w:pPr>
      <w:rPr>
        <w:rFonts w:ascii="Arial" w:hAnsi="Arial" w:hint="default"/>
      </w:rPr>
    </w:lvl>
    <w:lvl w:ilvl="5" w:tplc="5650A7DE" w:tentative="1">
      <w:start w:val="1"/>
      <w:numFmt w:val="bullet"/>
      <w:lvlText w:val="•"/>
      <w:lvlJc w:val="left"/>
      <w:pPr>
        <w:tabs>
          <w:tab w:val="num" w:pos="4320"/>
        </w:tabs>
        <w:ind w:left="4320" w:hanging="360"/>
      </w:pPr>
      <w:rPr>
        <w:rFonts w:ascii="Arial" w:hAnsi="Arial" w:hint="default"/>
      </w:rPr>
    </w:lvl>
    <w:lvl w:ilvl="6" w:tplc="65E8D1C4" w:tentative="1">
      <w:start w:val="1"/>
      <w:numFmt w:val="bullet"/>
      <w:lvlText w:val="•"/>
      <w:lvlJc w:val="left"/>
      <w:pPr>
        <w:tabs>
          <w:tab w:val="num" w:pos="5040"/>
        </w:tabs>
        <w:ind w:left="5040" w:hanging="360"/>
      </w:pPr>
      <w:rPr>
        <w:rFonts w:ascii="Arial" w:hAnsi="Arial" w:hint="default"/>
      </w:rPr>
    </w:lvl>
    <w:lvl w:ilvl="7" w:tplc="E2428B7A" w:tentative="1">
      <w:start w:val="1"/>
      <w:numFmt w:val="bullet"/>
      <w:lvlText w:val="•"/>
      <w:lvlJc w:val="left"/>
      <w:pPr>
        <w:tabs>
          <w:tab w:val="num" w:pos="5760"/>
        </w:tabs>
        <w:ind w:left="5760" w:hanging="360"/>
      </w:pPr>
      <w:rPr>
        <w:rFonts w:ascii="Arial" w:hAnsi="Arial" w:hint="default"/>
      </w:rPr>
    </w:lvl>
    <w:lvl w:ilvl="8" w:tplc="5198CAFA" w:tentative="1">
      <w:start w:val="1"/>
      <w:numFmt w:val="bullet"/>
      <w:lvlText w:val="•"/>
      <w:lvlJc w:val="left"/>
      <w:pPr>
        <w:tabs>
          <w:tab w:val="num" w:pos="6480"/>
        </w:tabs>
        <w:ind w:left="6480" w:hanging="360"/>
      </w:pPr>
      <w:rPr>
        <w:rFonts w:ascii="Arial" w:hAnsi="Arial" w:hint="default"/>
      </w:rPr>
    </w:lvl>
  </w:abstractNum>
  <w:abstractNum w:abstractNumId="28">
    <w:nsid w:val="50132C98"/>
    <w:multiLevelType w:val="hybridMultilevel"/>
    <w:tmpl w:val="DBDE922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58631297"/>
    <w:multiLevelType w:val="hybridMultilevel"/>
    <w:tmpl w:val="37E850B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nsid w:val="591F3B83"/>
    <w:multiLevelType w:val="hybridMultilevel"/>
    <w:tmpl w:val="87206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B911FB7"/>
    <w:multiLevelType w:val="hybridMultilevel"/>
    <w:tmpl w:val="D28492DC"/>
    <w:lvl w:ilvl="0" w:tplc="7B366BAA">
      <w:start w:val="1"/>
      <w:numFmt w:val="bullet"/>
      <w:lvlText w:val="•"/>
      <w:lvlJc w:val="left"/>
      <w:pPr>
        <w:tabs>
          <w:tab w:val="num" w:pos="720"/>
        </w:tabs>
        <w:ind w:left="720" w:hanging="360"/>
      </w:pPr>
      <w:rPr>
        <w:rFonts w:ascii="Arial" w:hAnsi="Arial" w:hint="default"/>
      </w:rPr>
    </w:lvl>
    <w:lvl w:ilvl="1" w:tplc="D660D522" w:tentative="1">
      <w:start w:val="1"/>
      <w:numFmt w:val="bullet"/>
      <w:lvlText w:val="•"/>
      <w:lvlJc w:val="left"/>
      <w:pPr>
        <w:tabs>
          <w:tab w:val="num" w:pos="1440"/>
        </w:tabs>
        <w:ind w:left="1440" w:hanging="360"/>
      </w:pPr>
      <w:rPr>
        <w:rFonts w:ascii="Arial" w:hAnsi="Arial" w:hint="default"/>
      </w:rPr>
    </w:lvl>
    <w:lvl w:ilvl="2" w:tplc="06D0B7FA" w:tentative="1">
      <w:start w:val="1"/>
      <w:numFmt w:val="bullet"/>
      <w:lvlText w:val="•"/>
      <w:lvlJc w:val="left"/>
      <w:pPr>
        <w:tabs>
          <w:tab w:val="num" w:pos="2160"/>
        </w:tabs>
        <w:ind w:left="2160" w:hanging="360"/>
      </w:pPr>
      <w:rPr>
        <w:rFonts w:ascii="Arial" w:hAnsi="Arial" w:hint="default"/>
      </w:rPr>
    </w:lvl>
    <w:lvl w:ilvl="3" w:tplc="918082E6" w:tentative="1">
      <w:start w:val="1"/>
      <w:numFmt w:val="bullet"/>
      <w:lvlText w:val="•"/>
      <w:lvlJc w:val="left"/>
      <w:pPr>
        <w:tabs>
          <w:tab w:val="num" w:pos="2880"/>
        </w:tabs>
        <w:ind w:left="2880" w:hanging="360"/>
      </w:pPr>
      <w:rPr>
        <w:rFonts w:ascii="Arial" w:hAnsi="Arial" w:hint="default"/>
      </w:rPr>
    </w:lvl>
    <w:lvl w:ilvl="4" w:tplc="57EC6E60" w:tentative="1">
      <w:start w:val="1"/>
      <w:numFmt w:val="bullet"/>
      <w:lvlText w:val="•"/>
      <w:lvlJc w:val="left"/>
      <w:pPr>
        <w:tabs>
          <w:tab w:val="num" w:pos="3600"/>
        </w:tabs>
        <w:ind w:left="3600" w:hanging="360"/>
      </w:pPr>
      <w:rPr>
        <w:rFonts w:ascii="Arial" w:hAnsi="Arial" w:hint="default"/>
      </w:rPr>
    </w:lvl>
    <w:lvl w:ilvl="5" w:tplc="D28A9D52" w:tentative="1">
      <w:start w:val="1"/>
      <w:numFmt w:val="bullet"/>
      <w:lvlText w:val="•"/>
      <w:lvlJc w:val="left"/>
      <w:pPr>
        <w:tabs>
          <w:tab w:val="num" w:pos="4320"/>
        </w:tabs>
        <w:ind w:left="4320" w:hanging="360"/>
      </w:pPr>
      <w:rPr>
        <w:rFonts w:ascii="Arial" w:hAnsi="Arial" w:hint="default"/>
      </w:rPr>
    </w:lvl>
    <w:lvl w:ilvl="6" w:tplc="BF14EC18" w:tentative="1">
      <w:start w:val="1"/>
      <w:numFmt w:val="bullet"/>
      <w:lvlText w:val="•"/>
      <w:lvlJc w:val="left"/>
      <w:pPr>
        <w:tabs>
          <w:tab w:val="num" w:pos="5040"/>
        </w:tabs>
        <w:ind w:left="5040" w:hanging="360"/>
      </w:pPr>
      <w:rPr>
        <w:rFonts w:ascii="Arial" w:hAnsi="Arial" w:hint="default"/>
      </w:rPr>
    </w:lvl>
    <w:lvl w:ilvl="7" w:tplc="D5ACE89A" w:tentative="1">
      <w:start w:val="1"/>
      <w:numFmt w:val="bullet"/>
      <w:lvlText w:val="•"/>
      <w:lvlJc w:val="left"/>
      <w:pPr>
        <w:tabs>
          <w:tab w:val="num" w:pos="5760"/>
        </w:tabs>
        <w:ind w:left="5760" w:hanging="360"/>
      </w:pPr>
      <w:rPr>
        <w:rFonts w:ascii="Arial" w:hAnsi="Arial" w:hint="default"/>
      </w:rPr>
    </w:lvl>
    <w:lvl w:ilvl="8" w:tplc="F000BD78" w:tentative="1">
      <w:start w:val="1"/>
      <w:numFmt w:val="bullet"/>
      <w:lvlText w:val="•"/>
      <w:lvlJc w:val="left"/>
      <w:pPr>
        <w:tabs>
          <w:tab w:val="num" w:pos="6480"/>
        </w:tabs>
        <w:ind w:left="6480" w:hanging="360"/>
      </w:pPr>
      <w:rPr>
        <w:rFonts w:ascii="Arial" w:hAnsi="Arial" w:hint="default"/>
      </w:rPr>
    </w:lvl>
  </w:abstractNum>
  <w:abstractNum w:abstractNumId="32">
    <w:nsid w:val="5D850940"/>
    <w:multiLevelType w:val="hybridMultilevel"/>
    <w:tmpl w:val="2E865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E0C47B6"/>
    <w:multiLevelType w:val="hybridMultilevel"/>
    <w:tmpl w:val="A57AD108"/>
    <w:lvl w:ilvl="0" w:tplc="9E10510A">
      <w:start w:val="1"/>
      <w:numFmt w:val="decimal"/>
      <w:lvlText w:val="%1."/>
      <w:lvlJc w:val="left"/>
      <w:pPr>
        <w:tabs>
          <w:tab w:val="num" w:pos="720"/>
        </w:tabs>
        <w:ind w:left="720" w:hanging="360"/>
      </w:pPr>
      <w:rPr>
        <w:rFonts w:cs="Times New Roman"/>
      </w:rPr>
    </w:lvl>
    <w:lvl w:ilvl="1" w:tplc="5A96A3DC" w:tentative="1">
      <w:start w:val="1"/>
      <w:numFmt w:val="decimal"/>
      <w:lvlText w:val="%2."/>
      <w:lvlJc w:val="left"/>
      <w:pPr>
        <w:tabs>
          <w:tab w:val="num" w:pos="1440"/>
        </w:tabs>
        <w:ind w:left="1440" w:hanging="360"/>
      </w:pPr>
      <w:rPr>
        <w:rFonts w:cs="Times New Roman"/>
      </w:rPr>
    </w:lvl>
    <w:lvl w:ilvl="2" w:tplc="D8689E32" w:tentative="1">
      <w:start w:val="1"/>
      <w:numFmt w:val="decimal"/>
      <w:lvlText w:val="%3."/>
      <w:lvlJc w:val="left"/>
      <w:pPr>
        <w:tabs>
          <w:tab w:val="num" w:pos="2160"/>
        </w:tabs>
        <w:ind w:left="2160" w:hanging="360"/>
      </w:pPr>
      <w:rPr>
        <w:rFonts w:cs="Times New Roman"/>
      </w:rPr>
    </w:lvl>
    <w:lvl w:ilvl="3" w:tplc="957E95B0" w:tentative="1">
      <w:start w:val="1"/>
      <w:numFmt w:val="decimal"/>
      <w:lvlText w:val="%4."/>
      <w:lvlJc w:val="left"/>
      <w:pPr>
        <w:tabs>
          <w:tab w:val="num" w:pos="2880"/>
        </w:tabs>
        <w:ind w:left="2880" w:hanging="360"/>
      </w:pPr>
      <w:rPr>
        <w:rFonts w:cs="Times New Roman"/>
      </w:rPr>
    </w:lvl>
    <w:lvl w:ilvl="4" w:tplc="22800B04" w:tentative="1">
      <w:start w:val="1"/>
      <w:numFmt w:val="decimal"/>
      <w:lvlText w:val="%5."/>
      <w:lvlJc w:val="left"/>
      <w:pPr>
        <w:tabs>
          <w:tab w:val="num" w:pos="3600"/>
        </w:tabs>
        <w:ind w:left="3600" w:hanging="360"/>
      </w:pPr>
      <w:rPr>
        <w:rFonts w:cs="Times New Roman"/>
      </w:rPr>
    </w:lvl>
    <w:lvl w:ilvl="5" w:tplc="FAEA681A" w:tentative="1">
      <w:start w:val="1"/>
      <w:numFmt w:val="decimal"/>
      <w:lvlText w:val="%6."/>
      <w:lvlJc w:val="left"/>
      <w:pPr>
        <w:tabs>
          <w:tab w:val="num" w:pos="4320"/>
        </w:tabs>
        <w:ind w:left="4320" w:hanging="360"/>
      </w:pPr>
      <w:rPr>
        <w:rFonts w:cs="Times New Roman"/>
      </w:rPr>
    </w:lvl>
    <w:lvl w:ilvl="6" w:tplc="3A94886E" w:tentative="1">
      <w:start w:val="1"/>
      <w:numFmt w:val="decimal"/>
      <w:lvlText w:val="%7."/>
      <w:lvlJc w:val="left"/>
      <w:pPr>
        <w:tabs>
          <w:tab w:val="num" w:pos="5040"/>
        </w:tabs>
        <w:ind w:left="5040" w:hanging="360"/>
      </w:pPr>
      <w:rPr>
        <w:rFonts w:cs="Times New Roman"/>
      </w:rPr>
    </w:lvl>
    <w:lvl w:ilvl="7" w:tplc="48A8E916" w:tentative="1">
      <w:start w:val="1"/>
      <w:numFmt w:val="decimal"/>
      <w:lvlText w:val="%8."/>
      <w:lvlJc w:val="left"/>
      <w:pPr>
        <w:tabs>
          <w:tab w:val="num" w:pos="5760"/>
        </w:tabs>
        <w:ind w:left="5760" w:hanging="360"/>
      </w:pPr>
      <w:rPr>
        <w:rFonts w:cs="Times New Roman"/>
      </w:rPr>
    </w:lvl>
    <w:lvl w:ilvl="8" w:tplc="93825046" w:tentative="1">
      <w:start w:val="1"/>
      <w:numFmt w:val="decimal"/>
      <w:lvlText w:val="%9."/>
      <w:lvlJc w:val="left"/>
      <w:pPr>
        <w:tabs>
          <w:tab w:val="num" w:pos="6480"/>
        </w:tabs>
        <w:ind w:left="6480" w:hanging="360"/>
      </w:pPr>
      <w:rPr>
        <w:rFonts w:cs="Times New Roman"/>
      </w:rPr>
    </w:lvl>
  </w:abstractNum>
  <w:abstractNum w:abstractNumId="34">
    <w:nsid w:val="615251FA"/>
    <w:multiLevelType w:val="hybridMultilevel"/>
    <w:tmpl w:val="59882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9F4139B"/>
    <w:multiLevelType w:val="multilevel"/>
    <w:tmpl w:val="8816477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nsid w:val="6BF42DC5"/>
    <w:multiLevelType w:val="hybridMultilevel"/>
    <w:tmpl w:val="58CAC16A"/>
    <w:lvl w:ilvl="0" w:tplc="52CA88D0">
      <w:start w:val="1"/>
      <w:numFmt w:val="decimal"/>
      <w:lvlText w:val="%1."/>
      <w:lvlJc w:val="left"/>
      <w:pPr>
        <w:tabs>
          <w:tab w:val="num" w:pos="1080"/>
        </w:tabs>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7">
    <w:nsid w:val="6BFC6DDC"/>
    <w:multiLevelType w:val="hybridMultilevel"/>
    <w:tmpl w:val="D76E4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D1461C6"/>
    <w:multiLevelType w:val="hybridMultilevel"/>
    <w:tmpl w:val="713459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nsid w:val="6F734DA4"/>
    <w:multiLevelType w:val="hybridMultilevel"/>
    <w:tmpl w:val="954E798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nsid w:val="72654D23"/>
    <w:multiLevelType w:val="hybridMultilevel"/>
    <w:tmpl w:val="DF401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ED4CC2"/>
    <w:multiLevelType w:val="hybridMultilevel"/>
    <w:tmpl w:val="CF220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4DF5DA7"/>
    <w:multiLevelType w:val="hybridMultilevel"/>
    <w:tmpl w:val="46C0843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16"/>
  </w:num>
  <w:num w:numId="3">
    <w:abstractNumId w:val="24"/>
  </w:num>
  <w:num w:numId="4">
    <w:abstractNumId w:val="1"/>
  </w:num>
  <w:num w:numId="5">
    <w:abstractNumId w:val="40"/>
  </w:num>
  <w:num w:numId="6">
    <w:abstractNumId w:val="2"/>
  </w:num>
  <w:num w:numId="7">
    <w:abstractNumId w:val="11"/>
  </w:num>
  <w:num w:numId="8">
    <w:abstractNumId w:val="41"/>
  </w:num>
  <w:num w:numId="9">
    <w:abstractNumId w:val="26"/>
  </w:num>
  <w:num w:numId="10">
    <w:abstractNumId w:val="12"/>
  </w:num>
  <w:num w:numId="11">
    <w:abstractNumId w:val="6"/>
  </w:num>
  <w:num w:numId="12">
    <w:abstractNumId w:val="38"/>
  </w:num>
  <w:num w:numId="13">
    <w:abstractNumId w:val="15"/>
  </w:num>
  <w:num w:numId="14">
    <w:abstractNumId w:val="34"/>
  </w:num>
  <w:num w:numId="15">
    <w:abstractNumId w:val="32"/>
  </w:num>
  <w:num w:numId="16">
    <w:abstractNumId w:val="29"/>
  </w:num>
  <w:num w:numId="17">
    <w:abstractNumId w:val="25"/>
  </w:num>
  <w:num w:numId="18">
    <w:abstractNumId w:val="30"/>
  </w:num>
  <w:num w:numId="19">
    <w:abstractNumId w:val="13"/>
  </w:num>
  <w:num w:numId="20">
    <w:abstractNumId w:val="27"/>
  </w:num>
  <w:num w:numId="21">
    <w:abstractNumId w:val="31"/>
  </w:num>
  <w:num w:numId="22">
    <w:abstractNumId w:val="14"/>
  </w:num>
  <w:num w:numId="23">
    <w:abstractNumId w:val="21"/>
  </w:num>
  <w:num w:numId="24">
    <w:abstractNumId w:val="18"/>
  </w:num>
  <w:num w:numId="25">
    <w:abstractNumId w:val="33"/>
  </w:num>
  <w:num w:numId="26">
    <w:abstractNumId w:val="8"/>
  </w:num>
  <w:num w:numId="27">
    <w:abstractNumId w:val="5"/>
  </w:num>
  <w:num w:numId="28">
    <w:abstractNumId w:val="19"/>
  </w:num>
  <w:num w:numId="29">
    <w:abstractNumId w:val="36"/>
  </w:num>
  <w:num w:numId="30">
    <w:abstractNumId w:val="17"/>
  </w:num>
  <w:num w:numId="31">
    <w:abstractNumId w:val="35"/>
  </w:num>
  <w:num w:numId="32">
    <w:abstractNumId w:val="23"/>
  </w:num>
  <w:num w:numId="33">
    <w:abstractNumId w:val="20"/>
  </w:num>
  <w:num w:numId="34">
    <w:abstractNumId w:val="7"/>
  </w:num>
  <w:num w:numId="35">
    <w:abstractNumId w:val="39"/>
  </w:num>
  <w:num w:numId="36">
    <w:abstractNumId w:val="28"/>
  </w:num>
  <w:num w:numId="37">
    <w:abstractNumId w:val="42"/>
  </w:num>
  <w:num w:numId="38">
    <w:abstractNumId w:val="0"/>
  </w:num>
  <w:num w:numId="39">
    <w:abstractNumId w:val="9"/>
  </w:num>
  <w:num w:numId="40">
    <w:abstractNumId w:val="3"/>
  </w:num>
  <w:num w:numId="41">
    <w:abstractNumId w:val="37"/>
  </w:num>
  <w:num w:numId="42">
    <w:abstractNumId w:val="22"/>
  </w:num>
  <w:num w:numId="43">
    <w:abstractNumId w:val="1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drawingGridHorizontalSpacing w:val="110"/>
  <w:displayHorizontalDrawingGridEvery w:val="2"/>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598C"/>
    <w:rsid w:val="0000001D"/>
    <w:rsid w:val="000033A0"/>
    <w:rsid w:val="0000486D"/>
    <w:rsid w:val="000064FF"/>
    <w:rsid w:val="00010CE4"/>
    <w:rsid w:val="00011EBB"/>
    <w:rsid w:val="00013F5A"/>
    <w:rsid w:val="00014516"/>
    <w:rsid w:val="00014B50"/>
    <w:rsid w:val="00016A27"/>
    <w:rsid w:val="00017F48"/>
    <w:rsid w:val="000204D6"/>
    <w:rsid w:val="00020ECB"/>
    <w:rsid w:val="00023376"/>
    <w:rsid w:val="00024583"/>
    <w:rsid w:val="000252E4"/>
    <w:rsid w:val="00030FC5"/>
    <w:rsid w:val="00031DA6"/>
    <w:rsid w:val="00031ED2"/>
    <w:rsid w:val="00034D4A"/>
    <w:rsid w:val="0003516C"/>
    <w:rsid w:val="000352B9"/>
    <w:rsid w:val="0003598C"/>
    <w:rsid w:val="000374E8"/>
    <w:rsid w:val="00044E46"/>
    <w:rsid w:val="00045F31"/>
    <w:rsid w:val="000464DF"/>
    <w:rsid w:val="00046622"/>
    <w:rsid w:val="00046C32"/>
    <w:rsid w:val="0005017D"/>
    <w:rsid w:val="00050934"/>
    <w:rsid w:val="00051FA0"/>
    <w:rsid w:val="00052C23"/>
    <w:rsid w:val="000547EC"/>
    <w:rsid w:val="00060E4E"/>
    <w:rsid w:val="0006319F"/>
    <w:rsid w:val="00064979"/>
    <w:rsid w:val="000660D5"/>
    <w:rsid w:val="00066AA0"/>
    <w:rsid w:val="000701F8"/>
    <w:rsid w:val="000722AE"/>
    <w:rsid w:val="0007476D"/>
    <w:rsid w:val="00081215"/>
    <w:rsid w:val="00083050"/>
    <w:rsid w:val="000834A4"/>
    <w:rsid w:val="000838BC"/>
    <w:rsid w:val="00083A91"/>
    <w:rsid w:val="00085C5A"/>
    <w:rsid w:val="000907A1"/>
    <w:rsid w:val="00091789"/>
    <w:rsid w:val="00091EC4"/>
    <w:rsid w:val="00094069"/>
    <w:rsid w:val="0009441E"/>
    <w:rsid w:val="000946FD"/>
    <w:rsid w:val="00096EE9"/>
    <w:rsid w:val="000A18B6"/>
    <w:rsid w:val="000A2369"/>
    <w:rsid w:val="000A25A7"/>
    <w:rsid w:val="000A25C8"/>
    <w:rsid w:val="000A4900"/>
    <w:rsid w:val="000A63D8"/>
    <w:rsid w:val="000A6C70"/>
    <w:rsid w:val="000B1FFF"/>
    <w:rsid w:val="000B22D8"/>
    <w:rsid w:val="000B25C2"/>
    <w:rsid w:val="000B7710"/>
    <w:rsid w:val="000C00D1"/>
    <w:rsid w:val="000C1232"/>
    <w:rsid w:val="000C1CE4"/>
    <w:rsid w:val="000C2930"/>
    <w:rsid w:val="000C2A34"/>
    <w:rsid w:val="000C334A"/>
    <w:rsid w:val="000C3466"/>
    <w:rsid w:val="000D0280"/>
    <w:rsid w:val="000D076C"/>
    <w:rsid w:val="000D4445"/>
    <w:rsid w:val="000D7EBE"/>
    <w:rsid w:val="000E2869"/>
    <w:rsid w:val="000E3275"/>
    <w:rsid w:val="000E4A1A"/>
    <w:rsid w:val="000E5166"/>
    <w:rsid w:val="000E5560"/>
    <w:rsid w:val="000F4229"/>
    <w:rsid w:val="00100EB3"/>
    <w:rsid w:val="00102092"/>
    <w:rsid w:val="00102256"/>
    <w:rsid w:val="00103066"/>
    <w:rsid w:val="0010317A"/>
    <w:rsid w:val="00103F64"/>
    <w:rsid w:val="00104E30"/>
    <w:rsid w:val="00107EB1"/>
    <w:rsid w:val="00114F8F"/>
    <w:rsid w:val="001176D3"/>
    <w:rsid w:val="00117A69"/>
    <w:rsid w:val="001212E0"/>
    <w:rsid w:val="0012488C"/>
    <w:rsid w:val="0012652A"/>
    <w:rsid w:val="00126A6B"/>
    <w:rsid w:val="00126A6E"/>
    <w:rsid w:val="00130293"/>
    <w:rsid w:val="00132CEA"/>
    <w:rsid w:val="001345BF"/>
    <w:rsid w:val="00135561"/>
    <w:rsid w:val="00136B76"/>
    <w:rsid w:val="00136F77"/>
    <w:rsid w:val="00137EA6"/>
    <w:rsid w:val="00140923"/>
    <w:rsid w:val="001430CB"/>
    <w:rsid w:val="00144627"/>
    <w:rsid w:val="00144D7C"/>
    <w:rsid w:val="00145900"/>
    <w:rsid w:val="0015112D"/>
    <w:rsid w:val="00153CD5"/>
    <w:rsid w:val="001540BE"/>
    <w:rsid w:val="0015483C"/>
    <w:rsid w:val="0015508E"/>
    <w:rsid w:val="00162180"/>
    <w:rsid w:val="00162B03"/>
    <w:rsid w:val="001641AB"/>
    <w:rsid w:val="001654F8"/>
    <w:rsid w:val="00172475"/>
    <w:rsid w:val="00176647"/>
    <w:rsid w:val="00176D87"/>
    <w:rsid w:val="00176EAB"/>
    <w:rsid w:val="00177CC1"/>
    <w:rsid w:val="00180776"/>
    <w:rsid w:val="00182A9F"/>
    <w:rsid w:val="001929B9"/>
    <w:rsid w:val="001955D3"/>
    <w:rsid w:val="00196906"/>
    <w:rsid w:val="001A377D"/>
    <w:rsid w:val="001A67F7"/>
    <w:rsid w:val="001A7B13"/>
    <w:rsid w:val="001B22C5"/>
    <w:rsid w:val="001B3F2A"/>
    <w:rsid w:val="001B7EA5"/>
    <w:rsid w:val="001C1A12"/>
    <w:rsid w:val="001C1E86"/>
    <w:rsid w:val="001C4255"/>
    <w:rsid w:val="001C4408"/>
    <w:rsid w:val="001C56BB"/>
    <w:rsid w:val="001D0436"/>
    <w:rsid w:val="001D4181"/>
    <w:rsid w:val="001D52BF"/>
    <w:rsid w:val="001D5FFE"/>
    <w:rsid w:val="001D60DB"/>
    <w:rsid w:val="001D766E"/>
    <w:rsid w:val="001E0E4F"/>
    <w:rsid w:val="001E337F"/>
    <w:rsid w:val="001E3F5B"/>
    <w:rsid w:val="001E3F99"/>
    <w:rsid w:val="001E710D"/>
    <w:rsid w:val="001E7884"/>
    <w:rsid w:val="001F2A9A"/>
    <w:rsid w:val="001F3C5D"/>
    <w:rsid w:val="001F4C9A"/>
    <w:rsid w:val="001F544A"/>
    <w:rsid w:val="00203C3D"/>
    <w:rsid w:val="0020435B"/>
    <w:rsid w:val="0020535F"/>
    <w:rsid w:val="00205C4F"/>
    <w:rsid w:val="00207202"/>
    <w:rsid w:val="0021572C"/>
    <w:rsid w:val="00217211"/>
    <w:rsid w:val="00220178"/>
    <w:rsid w:val="002230BA"/>
    <w:rsid w:val="00230657"/>
    <w:rsid w:val="0023188A"/>
    <w:rsid w:val="00233393"/>
    <w:rsid w:val="00234B09"/>
    <w:rsid w:val="00234D1F"/>
    <w:rsid w:val="00235495"/>
    <w:rsid w:val="00235D82"/>
    <w:rsid w:val="00236972"/>
    <w:rsid w:val="0024549D"/>
    <w:rsid w:val="00245D8C"/>
    <w:rsid w:val="00250490"/>
    <w:rsid w:val="0025110C"/>
    <w:rsid w:val="00251225"/>
    <w:rsid w:val="0025291D"/>
    <w:rsid w:val="00254EED"/>
    <w:rsid w:val="00264774"/>
    <w:rsid w:val="002655BF"/>
    <w:rsid w:val="00266AA8"/>
    <w:rsid w:val="00267136"/>
    <w:rsid w:val="00267485"/>
    <w:rsid w:val="0026773F"/>
    <w:rsid w:val="0027082C"/>
    <w:rsid w:val="00270BBC"/>
    <w:rsid w:val="002717E7"/>
    <w:rsid w:val="0027301A"/>
    <w:rsid w:val="0027554A"/>
    <w:rsid w:val="002823C7"/>
    <w:rsid w:val="002834C0"/>
    <w:rsid w:val="00284790"/>
    <w:rsid w:val="0028517F"/>
    <w:rsid w:val="002861EF"/>
    <w:rsid w:val="002877B0"/>
    <w:rsid w:val="00287EDA"/>
    <w:rsid w:val="00290513"/>
    <w:rsid w:val="002930A0"/>
    <w:rsid w:val="002A2AE4"/>
    <w:rsid w:val="002A398C"/>
    <w:rsid w:val="002A5121"/>
    <w:rsid w:val="002A6095"/>
    <w:rsid w:val="002A7B4D"/>
    <w:rsid w:val="002B32FB"/>
    <w:rsid w:val="002C17ED"/>
    <w:rsid w:val="002C1B8F"/>
    <w:rsid w:val="002C3BD1"/>
    <w:rsid w:val="002C571E"/>
    <w:rsid w:val="002D396D"/>
    <w:rsid w:val="002D561D"/>
    <w:rsid w:val="002D617F"/>
    <w:rsid w:val="002E0B01"/>
    <w:rsid w:val="002E0DF1"/>
    <w:rsid w:val="002E112E"/>
    <w:rsid w:val="002E1496"/>
    <w:rsid w:val="002E20AC"/>
    <w:rsid w:val="002E2FC7"/>
    <w:rsid w:val="002E4307"/>
    <w:rsid w:val="002E79AF"/>
    <w:rsid w:val="002F7673"/>
    <w:rsid w:val="00301AC6"/>
    <w:rsid w:val="00301D56"/>
    <w:rsid w:val="00303640"/>
    <w:rsid w:val="00304504"/>
    <w:rsid w:val="00306A99"/>
    <w:rsid w:val="00307742"/>
    <w:rsid w:val="00307DE2"/>
    <w:rsid w:val="00310C07"/>
    <w:rsid w:val="0031647F"/>
    <w:rsid w:val="003164FE"/>
    <w:rsid w:val="00316938"/>
    <w:rsid w:val="00317B04"/>
    <w:rsid w:val="0032121F"/>
    <w:rsid w:val="0032427C"/>
    <w:rsid w:val="00324CA2"/>
    <w:rsid w:val="00325B6D"/>
    <w:rsid w:val="003266A3"/>
    <w:rsid w:val="00326CDE"/>
    <w:rsid w:val="0033122D"/>
    <w:rsid w:val="00331E80"/>
    <w:rsid w:val="00333EDF"/>
    <w:rsid w:val="00340F82"/>
    <w:rsid w:val="00344DEA"/>
    <w:rsid w:val="003459D4"/>
    <w:rsid w:val="00345E0D"/>
    <w:rsid w:val="00347F34"/>
    <w:rsid w:val="00353897"/>
    <w:rsid w:val="00354ABB"/>
    <w:rsid w:val="0035630E"/>
    <w:rsid w:val="0036130F"/>
    <w:rsid w:val="0036319E"/>
    <w:rsid w:val="00365AC4"/>
    <w:rsid w:val="003663A7"/>
    <w:rsid w:val="003663C0"/>
    <w:rsid w:val="003717A2"/>
    <w:rsid w:val="00372FFC"/>
    <w:rsid w:val="00374157"/>
    <w:rsid w:val="0037494F"/>
    <w:rsid w:val="00375F22"/>
    <w:rsid w:val="00380A67"/>
    <w:rsid w:val="00382A53"/>
    <w:rsid w:val="00382B9A"/>
    <w:rsid w:val="003831D5"/>
    <w:rsid w:val="003836B1"/>
    <w:rsid w:val="00390A69"/>
    <w:rsid w:val="00392D19"/>
    <w:rsid w:val="0039441C"/>
    <w:rsid w:val="003952B5"/>
    <w:rsid w:val="00395DD9"/>
    <w:rsid w:val="00397617"/>
    <w:rsid w:val="003A15B0"/>
    <w:rsid w:val="003A2495"/>
    <w:rsid w:val="003A6407"/>
    <w:rsid w:val="003B1796"/>
    <w:rsid w:val="003B4BDB"/>
    <w:rsid w:val="003B54F8"/>
    <w:rsid w:val="003B6128"/>
    <w:rsid w:val="003C4BE6"/>
    <w:rsid w:val="003C547D"/>
    <w:rsid w:val="003C6C8A"/>
    <w:rsid w:val="003D1477"/>
    <w:rsid w:val="003D30BA"/>
    <w:rsid w:val="003D3146"/>
    <w:rsid w:val="003D55B5"/>
    <w:rsid w:val="003D5DAD"/>
    <w:rsid w:val="003D6E67"/>
    <w:rsid w:val="003E1735"/>
    <w:rsid w:val="003E337D"/>
    <w:rsid w:val="003E49D1"/>
    <w:rsid w:val="003E74B1"/>
    <w:rsid w:val="003E7FB4"/>
    <w:rsid w:val="003F0735"/>
    <w:rsid w:val="003F3AB0"/>
    <w:rsid w:val="003F3CD3"/>
    <w:rsid w:val="003F6AB3"/>
    <w:rsid w:val="004019E1"/>
    <w:rsid w:val="004021BB"/>
    <w:rsid w:val="00403175"/>
    <w:rsid w:val="00404F7D"/>
    <w:rsid w:val="00407C02"/>
    <w:rsid w:val="004137E5"/>
    <w:rsid w:val="00413AEA"/>
    <w:rsid w:val="00420904"/>
    <w:rsid w:val="00420E6F"/>
    <w:rsid w:val="0042173C"/>
    <w:rsid w:val="00421C24"/>
    <w:rsid w:val="0042300E"/>
    <w:rsid w:val="00427EE8"/>
    <w:rsid w:val="004323DE"/>
    <w:rsid w:val="00433F78"/>
    <w:rsid w:val="004351DD"/>
    <w:rsid w:val="004403F5"/>
    <w:rsid w:val="004424EC"/>
    <w:rsid w:val="004429DE"/>
    <w:rsid w:val="00442AF5"/>
    <w:rsid w:val="0044476A"/>
    <w:rsid w:val="00445566"/>
    <w:rsid w:val="00445F9B"/>
    <w:rsid w:val="00446670"/>
    <w:rsid w:val="00450BB0"/>
    <w:rsid w:val="00450E50"/>
    <w:rsid w:val="00452313"/>
    <w:rsid w:val="0045457B"/>
    <w:rsid w:val="00461461"/>
    <w:rsid w:val="004617F8"/>
    <w:rsid w:val="00463523"/>
    <w:rsid w:val="00465816"/>
    <w:rsid w:val="0046635F"/>
    <w:rsid w:val="0046683A"/>
    <w:rsid w:val="004718A6"/>
    <w:rsid w:val="0047286A"/>
    <w:rsid w:val="004741A0"/>
    <w:rsid w:val="00476C64"/>
    <w:rsid w:val="00477AA6"/>
    <w:rsid w:val="004800E8"/>
    <w:rsid w:val="00480711"/>
    <w:rsid w:val="00485E77"/>
    <w:rsid w:val="00490156"/>
    <w:rsid w:val="00490E63"/>
    <w:rsid w:val="00493B34"/>
    <w:rsid w:val="0049418C"/>
    <w:rsid w:val="00494B87"/>
    <w:rsid w:val="00495C65"/>
    <w:rsid w:val="004A0918"/>
    <w:rsid w:val="004A57E1"/>
    <w:rsid w:val="004A787F"/>
    <w:rsid w:val="004A797C"/>
    <w:rsid w:val="004B0F34"/>
    <w:rsid w:val="004B197C"/>
    <w:rsid w:val="004B213B"/>
    <w:rsid w:val="004B42E7"/>
    <w:rsid w:val="004B6273"/>
    <w:rsid w:val="004B62D2"/>
    <w:rsid w:val="004B660D"/>
    <w:rsid w:val="004B74FE"/>
    <w:rsid w:val="004C0BBF"/>
    <w:rsid w:val="004C1363"/>
    <w:rsid w:val="004C4F49"/>
    <w:rsid w:val="004C55A2"/>
    <w:rsid w:val="004C68DD"/>
    <w:rsid w:val="004C6A26"/>
    <w:rsid w:val="004D1CCF"/>
    <w:rsid w:val="004E293C"/>
    <w:rsid w:val="004E2974"/>
    <w:rsid w:val="004E2EB8"/>
    <w:rsid w:val="004F021C"/>
    <w:rsid w:val="004F0C06"/>
    <w:rsid w:val="004F4667"/>
    <w:rsid w:val="004F5133"/>
    <w:rsid w:val="004F7F98"/>
    <w:rsid w:val="00500078"/>
    <w:rsid w:val="00507AA8"/>
    <w:rsid w:val="005105CA"/>
    <w:rsid w:val="005118EB"/>
    <w:rsid w:val="00513ED1"/>
    <w:rsid w:val="00520192"/>
    <w:rsid w:val="00520B27"/>
    <w:rsid w:val="005240C6"/>
    <w:rsid w:val="0052586B"/>
    <w:rsid w:val="00527C20"/>
    <w:rsid w:val="00535E65"/>
    <w:rsid w:val="00537B7A"/>
    <w:rsid w:val="00541924"/>
    <w:rsid w:val="00541EDA"/>
    <w:rsid w:val="005433AE"/>
    <w:rsid w:val="00543A06"/>
    <w:rsid w:val="005461FC"/>
    <w:rsid w:val="00546702"/>
    <w:rsid w:val="00546A69"/>
    <w:rsid w:val="0054749E"/>
    <w:rsid w:val="00547642"/>
    <w:rsid w:val="00550A71"/>
    <w:rsid w:val="00553C31"/>
    <w:rsid w:val="005557F0"/>
    <w:rsid w:val="00560818"/>
    <w:rsid w:val="00560CA4"/>
    <w:rsid w:val="00561517"/>
    <w:rsid w:val="0056197D"/>
    <w:rsid w:val="005672DA"/>
    <w:rsid w:val="00571A7C"/>
    <w:rsid w:val="005729F1"/>
    <w:rsid w:val="00573BFA"/>
    <w:rsid w:val="0057757A"/>
    <w:rsid w:val="00580093"/>
    <w:rsid w:val="00582076"/>
    <w:rsid w:val="005867B2"/>
    <w:rsid w:val="0058724B"/>
    <w:rsid w:val="00590412"/>
    <w:rsid w:val="00590A33"/>
    <w:rsid w:val="005945D5"/>
    <w:rsid w:val="00594A44"/>
    <w:rsid w:val="00594BCC"/>
    <w:rsid w:val="005A29B8"/>
    <w:rsid w:val="005A639A"/>
    <w:rsid w:val="005A76A5"/>
    <w:rsid w:val="005B4E8F"/>
    <w:rsid w:val="005B4FA8"/>
    <w:rsid w:val="005B556A"/>
    <w:rsid w:val="005B617A"/>
    <w:rsid w:val="005B70ED"/>
    <w:rsid w:val="005C5BC8"/>
    <w:rsid w:val="005D4A0D"/>
    <w:rsid w:val="005D521A"/>
    <w:rsid w:val="005D5FEE"/>
    <w:rsid w:val="005D630C"/>
    <w:rsid w:val="005E2D3B"/>
    <w:rsid w:val="005E6520"/>
    <w:rsid w:val="005F5A2B"/>
    <w:rsid w:val="005F6F14"/>
    <w:rsid w:val="005F727A"/>
    <w:rsid w:val="00600124"/>
    <w:rsid w:val="0060016B"/>
    <w:rsid w:val="00610628"/>
    <w:rsid w:val="0061356C"/>
    <w:rsid w:val="006165BF"/>
    <w:rsid w:val="00620C1D"/>
    <w:rsid w:val="00621680"/>
    <w:rsid w:val="00622234"/>
    <w:rsid w:val="00626A17"/>
    <w:rsid w:val="006277E0"/>
    <w:rsid w:val="00632266"/>
    <w:rsid w:val="006328CE"/>
    <w:rsid w:val="006342EF"/>
    <w:rsid w:val="00635633"/>
    <w:rsid w:val="00640270"/>
    <w:rsid w:val="00641182"/>
    <w:rsid w:val="0064295A"/>
    <w:rsid w:val="00645506"/>
    <w:rsid w:val="006461FE"/>
    <w:rsid w:val="0064675C"/>
    <w:rsid w:val="00647F68"/>
    <w:rsid w:val="00650759"/>
    <w:rsid w:val="00651E6E"/>
    <w:rsid w:val="00652E3F"/>
    <w:rsid w:val="006536F0"/>
    <w:rsid w:val="0065410E"/>
    <w:rsid w:val="00654D2E"/>
    <w:rsid w:val="00655E47"/>
    <w:rsid w:val="00657144"/>
    <w:rsid w:val="006622AD"/>
    <w:rsid w:val="006667CE"/>
    <w:rsid w:val="00666F7C"/>
    <w:rsid w:val="0067004D"/>
    <w:rsid w:val="006736D7"/>
    <w:rsid w:val="0067413B"/>
    <w:rsid w:val="006742B1"/>
    <w:rsid w:val="00676B15"/>
    <w:rsid w:val="00677097"/>
    <w:rsid w:val="00680AFC"/>
    <w:rsid w:val="00681574"/>
    <w:rsid w:val="00684A6D"/>
    <w:rsid w:val="00685A9B"/>
    <w:rsid w:val="00686046"/>
    <w:rsid w:val="0068768C"/>
    <w:rsid w:val="00690A9D"/>
    <w:rsid w:val="006918A4"/>
    <w:rsid w:val="00692F1B"/>
    <w:rsid w:val="00694897"/>
    <w:rsid w:val="00695A6A"/>
    <w:rsid w:val="006A1B8D"/>
    <w:rsid w:val="006A33BC"/>
    <w:rsid w:val="006A3BBE"/>
    <w:rsid w:val="006A4674"/>
    <w:rsid w:val="006A4EF2"/>
    <w:rsid w:val="006A60B9"/>
    <w:rsid w:val="006A64AF"/>
    <w:rsid w:val="006B4435"/>
    <w:rsid w:val="006B45EC"/>
    <w:rsid w:val="006B478D"/>
    <w:rsid w:val="006B5A77"/>
    <w:rsid w:val="006C0DC0"/>
    <w:rsid w:val="006C4D8E"/>
    <w:rsid w:val="006C75CB"/>
    <w:rsid w:val="006D02C1"/>
    <w:rsid w:val="006D47FC"/>
    <w:rsid w:val="006D5209"/>
    <w:rsid w:val="006D65B7"/>
    <w:rsid w:val="006D74A4"/>
    <w:rsid w:val="006E01BF"/>
    <w:rsid w:val="006E0E40"/>
    <w:rsid w:val="006E0E8C"/>
    <w:rsid w:val="006E4013"/>
    <w:rsid w:val="006E4E67"/>
    <w:rsid w:val="006F3AD1"/>
    <w:rsid w:val="006F4241"/>
    <w:rsid w:val="006F47EB"/>
    <w:rsid w:val="006F70F2"/>
    <w:rsid w:val="00701404"/>
    <w:rsid w:val="007059DA"/>
    <w:rsid w:val="007107AA"/>
    <w:rsid w:val="00710D7B"/>
    <w:rsid w:val="0071300A"/>
    <w:rsid w:val="007144C4"/>
    <w:rsid w:val="00714E19"/>
    <w:rsid w:val="00714EFA"/>
    <w:rsid w:val="00715AB8"/>
    <w:rsid w:val="00727B8E"/>
    <w:rsid w:val="007300F3"/>
    <w:rsid w:val="00731A53"/>
    <w:rsid w:val="00733AA0"/>
    <w:rsid w:val="00733C3D"/>
    <w:rsid w:val="007373A0"/>
    <w:rsid w:val="00742288"/>
    <w:rsid w:val="007447B8"/>
    <w:rsid w:val="007462BA"/>
    <w:rsid w:val="00746F5F"/>
    <w:rsid w:val="0074749E"/>
    <w:rsid w:val="007527DC"/>
    <w:rsid w:val="00752BCB"/>
    <w:rsid w:val="00752C27"/>
    <w:rsid w:val="00753304"/>
    <w:rsid w:val="00753DB1"/>
    <w:rsid w:val="00755042"/>
    <w:rsid w:val="007578BD"/>
    <w:rsid w:val="00763541"/>
    <w:rsid w:val="00763AC6"/>
    <w:rsid w:val="00766B66"/>
    <w:rsid w:val="00766E38"/>
    <w:rsid w:val="00770133"/>
    <w:rsid w:val="007705DD"/>
    <w:rsid w:val="00771117"/>
    <w:rsid w:val="007719C7"/>
    <w:rsid w:val="00771FE7"/>
    <w:rsid w:val="00773A8A"/>
    <w:rsid w:val="0078048E"/>
    <w:rsid w:val="007822FB"/>
    <w:rsid w:val="0078393A"/>
    <w:rsid w:val="00784174"/>
    <w:rsid w:val="00785A41"/>
    <w:rsid w:val="0079031A"/>
    <w:rsid w:val="00791079"/>
    <w:rsid w:val="00793C9E"/>
    <w:rsid w:val="00794483"/>
    <w:rsid w:val="00795EB2"/>
    <w:rsid w:val="00796E61"/>
    <w:rsid w:val="007A000D"/>
    <w:rsid w:val="007A0B9B"/>
    <w:rsid w:val="007A1D85"/>
    <w:rsid w:val="007A374F"/>
    <w:rsid w:val="007A5DB8"/>
    <w:rsid w:val="007A5EF8"/>
    <w:rsid w:val="007B06FA"/>
    <w:rsid w:val="007B1853"/>
    <w:rsid w:val="007B1AD3"/>
    <w:rsid w:val="007B1F11"/>
    <w:rsid w:val="007C046A"/>
    <w:rsid w:val="007C13A1"/>
    <w:rsid w:val="007C16EF"/>
    <w:rsid w:val="007C2988"/>
    <w:rsid w:val="007C2D01"/>
    <w:rsid w:val="007C4998"/>
    <w:rsid w:val="007C72E4"/>
    <w:rsid w:val="007D090B"/>
    <w:rsid w:val="007D0C61"/>
    <w:rsid w:val="007D1E93"/>
    <w:rsid w:val="007D4E56"/>
    <w:rsid w:val="007D6005"/>
    <w:rsid w:val="007D7A26"/>
    <w:rsid w:val="007E6E43"/>
    <w:rsid w:val="007F033F"/>
    <w:rsid w:val="007F0C9C"/>
    <w:rsid w:val="007F1A27"/>
    <w:rsid w:val="007F2104"/>
    <w:rsid w:val="007F390C"/>
    <w:rsid w:val="007F41E1"/>
    <w:rsid w:val="007F570C"/>
    <w:rsid w:val="007F5BBA"/>
    <w:rsid w:val="007F5CDA"/>
    <w:rsid w:val="007F67F2"/>
    <w:rsid w:val="007F714B"/>
    <w:rsid w:val="007F7A8E"/>
    <w:rsid w:val="00800CA2"/>
    <w:rsid w:val="0080375A"/>
    <w:rsid w:val="008050E7"/>
    <w:rsid w:val="00805CA9"/>
    <w:rsid w:val="00805E1A"/>
    <w:rsid w:val="00811A57"/>
    <w:rsid w:val="00811A6E"/>
    <w:rsid w:val="00816965"/>
    <w:rsid w:val="00821295"/>
    <w:rsid w:val="0082217A"/>
    <w:rsid w:val="0082234F"/>
    <w:rsid w:val="0082283E"/>
    <w:rsid w:val="00823417"/>
    <w:rsid w:val="00823EE1"/>
    <w:rsid w:val="008271FA"/>
    <w:rsid w:val="00827439"/>
    <w:rsid w:val="00832B6B"/>
    <w:rsid w:val="00833CCF"/>
    <w:rsid w:val="0083429E"/>
    <w:rsid w:val="008353AF"/>
    <w:rsid w:val="00840E91"/>
    <w:rsid w:val="008427B2"/>
    <w:rsid w:val="00843413"/>
    <w:rsid w:val="008444C2"/>
    <w:rsid w:val="008446B2"/>
    <w:rsid w:val="008523EA"/>
    <w:rsid w:val="00852516"/>
    <w:rsid w:val="00860BDA"/>
    <w:rsid w:val="00861B97"/>
    <w:rsid w:val="0086250A"/>
    <w:rsid w:val="00863460"/>
    <w:rsid w:val="00864024"/>
    <w:rsid w:val="00865AB3"/>
    <w:rsid w:val="008676ED"/>
    <w:rsid w:val="00870A9E"/>
    <w:rsid w:val="00873053"/>
    <w:rsid w:val="00874C51"/>
    <w:rsid w:val="008775C1"/>
    <w:rsid w:val="008814F9"/>
    <w:rsid w:val="00882967"/>
    <w:rsid w:val="00882CD4"/>
    <w:rsid w:val="008834FA"/>
    <w:rsid w:val="0088629B"/>
    <w:rsid w:val="00886A82"/>
    <w:rsid w:val="00886CE3"/>
    <w:rsid w:val="00886FF9"/>
    <w:rsid w:val="00893199"/>
    <w:rsid w:val="00893B87"/>
    <w:rsid w:val="00896A9E"/>
    <w:rsid w:val="008A2151"/>
    <w:rsid w:val="008A215A"/>
    <w:rsid w:val="008A241E"/>
    <w:rsid w:val="008A330A"/>
    <w:rsid w:val="008A47FA"/>
    <w:rsid w:val="008A4CAC"/>
    <w:rsid w:val="008A5780"/>
    <w:rsid w:val="008A5A17"/>
    <w:rsid w:val="008A7C5E"/>
    <w:rsid w:val="008B08A0"/>
    <w:rsid w:val="008B2CFB"/>
    <w:rsid w:val="008B3E1A"/>
    <w:rsid w:val="008B7174"/>
    <w:rsid w:val="008B7881"/>
    <w:rsid w:val="008C0A64"/>
    <w:rsid w:val="008C1894"/>
    <w:rsid w:val="008C32E6"/>
    <w:rsid w:val="008C657F"/>
    <w:rsid w:val="008C7906"/>
    <w:rsid w:val="008D0A97"/>
    <w:rsid w:val="008D14C7"/>
    <w:rsid w:val="008D27FB"/>
    <w:rsid w:val="008D4D83"/>
    <w:rsid w:val="008D5A9C"/>
    <w:rsid w:val="008D5DAC"/>
    <w:rsid w:val="008D66E6"/>
    <w:rsid w:val="008D6965"/>
    <w:rsid w:val="008E07AD"/>
    <w:rsid w:val="008E22A6"/>
    <w:rsid w:val="008E3DFA"/>
    <w:rsid w:val="008E60DC"/>
    <w:rsid w:val="008E62BB"/>
    <w:rsid w:val="008E672D"/>
    <w:rsid w:val="008F0AE1"/>
    <w:rsid w:val="008F19B3"/>
    <w:rsid w:val="008F648B"/>
    <w:rsid w:val="00903480"/>
    <w:rsid w:val="0090375E"/>
    <w:rsid w:val="0090414C"/>
    <w:rsid w:val="009045A0"/>
    <w:rsid w:val="0090615F"/>
    <w:rsid w:val="00911F65"/>
    <w:rsid w:val="0091599E"/>
    <w:rsid w:val="00915FAD"/>
    <w:rsid w:val="00922C46"/>
    <w:rsid w:val="00924569"/>
    <w:rsid w:val="00924E4B"/>
    <w:rsid w:val="009255BF"/>
    <w:rsid w:val="0092561D"/>
    <w:rsid w:val="0092776C"/>
    <w:rsid w:val="00930452"/>
    <w:rsid w:val="00930A9C"/>
    <w:rsid w:val="00933002"/>
    <w:rsid w:val="00933238"/>
    <w:rsid w:val="00934F2A"/>
    <w:rsid w:val="009353FF"/>
    <w:rsid w:val="009372DB"/>
    <w:rsid w:val="00942069"/>
    <w:rsid w:val="009467F3"/>
    <w:rsid w:val="00947B4E"/>
    <w:rsid w:val="00950709"/>
    <w:rsid w:val="00953938"/>
    <w:rsid w:val="0095760E"/>
    <w:rsid w:val="009601BF"/>
    <w:rsid w:val="009605B7"/>
    <w:rsid w:val="00961CEA"/>
    <w:rsid w:val="00965854"/>
    <w:rsid w:val="009669A2"/>
    <w:rsid w:val="00972688"/>
    <w:rsid w:val="00973882"/>
    <w:rsid w:val="00974C09"/>
    <w:rsid w:val="00974C7E"/>
    <w:rsid w:val="0097525D"/>
    <w:rsid w:val="00975730"/>
    <w:rsid w:val="00981207"/>
    <w:rsid w:val="00991E53"/>
    <w:rsid w:val="0099256F"/>
    <w:rsid w:val="00993138"/>
    <w:rsid w:val="00995B3E"/>
    <w:rsid w:val="009A04CF"/>
    <w:rsid w:val="009B0642"/>
    <w:rsid w:val="009B1BAE"/>
    <w:rsid w:val="009B4AD9"/>
    <w:rsid w:val="009C1DE7"/>
    <w:rsid w:val="009C5A09"/>
    <w:rsid w:val="009C6465"/>
    <w:rsid w:val="009C7BA9"/>
    <w:rsid w:val="009D4F42"/>
    <w:rsid w:val="009E2976"/>
    <w:rsid w:val="009E4917"/>
    <w:rsid w:val="009E4947"/>
    <w:rsid w:val="009E4D36"/>
    <w:rsid w:val="009E7B22"/>
    <w:rsid w:val="009E7DC3"/>
    <w:rsid w:val="009F212A"/>
    <w:rsid w:val="009F3B24"/>
    <w:rsid w:val="009F453A"/>
    <w:rsid w:val="009F5CA1"/>
    <w:rsid w:val="00A00EE0"/>
    <w:rsid w:val="00A04105"/>
    <w:rsid w:val="00A05A66"/>
    <w:rsid w:val="00A06A7B"/>
    <w:rsid w:val="00A07230"/>
    <w:rsid w:val="00A07D5D"/>
    <w:rsid w:val="00A11A4C"/>
    <w:rsid w:val="00A127D9"/>
    <w:rsid w:val="00A13276"/>
    <w:rsid w:val="00A13C9F"/>
    <w:rsid w:val="00A140CB"/>
    <w:rsid w:val="00A14729"/>
    <w:rsid w:val="00A16806"/>
    <w:rsid w:val="00A204B0"/>
    <w:rsid w:val="00A24F6A"/>
    <w:rsid w:val="00A262E0"/>
    <w:rsid w:val="00A27E6A"/>
    <w:rsid w:val="00A30242"/>
    <w:rsid w:val="00A30CE2"/>
    <w:rsid w:val="00A321F4"/>
    <w:rsid w:val="00A32369"/>
    <w:rsid w:val="00A34060"/>
    <w:rsid w:val="00A36F1A"/>
    <w:rsid w:val="00A36FF0"/>
    <w:rsid w:val="00A37CEF"/>
    <w:rsid w:val="00A40C08"/>
    <w:rsid w:val="00A46703"/>
    <w:rsid w:val="00A5454A"/>
    <w:rsid w:val="00A54AC4"/>
    <w:rsid w:val="00A54E84"/>
    <w:rsid w:val="00A5559E"/>
    <w:rsid w:val="00A55930"/>
    <w:rsid w:val="00A55A5D"/>
    <w:rsid w:val="00A57775"/>
    <w:rsid w:val="00A57A0B"/>
    <w:rsid w:val="00A60E8F"/>
    <w:rsid w:val="00A60F96"/>
    <w:rsid w:val="00A671FB"/>
    <w:rsid w:val="00A70679"/>
    <w:rsid w:val="00A760BC"/>
    <w:rsid w:val="00A81294"/>
    <w:rsid w:val="00A81FAE"/>
    <w:rsid w:val="00A822AC"/>
    <w:rsid w:val="00A82E12"/>
    <w:rsid w:val="00A83786"/>
    <w:rsid w:val="00A8465F"/>
    <w:rsid w:val="00A84DA9"/>
    <w:rsid w:val="00A86DE6"/>
    <w:rsid w:val="00A9062C"/>
    <w:rsid w:val="00A9100D"/>
    <w:rsid w:val="00A9259A"/>
    <w:rsid w:val="00A92A6C"/>
    <w:rsid w:val="00A941E8"/>
    <w:rsid w:val="00A9594B"/>
    <w:rsid w:val="00A96618"/>
    <w:rsid w:val="00A97662"/>
    <w:rsid w:val="00AA0500"/>
    <w:rsid w:val="00AA4F56"/>
    <w:rsid w:val="00AA560B"/>
    <w:rsid w:val="00AA5AEB"/>
    <w:rsid w:val="00AB077C"/>
    <w:rsid w:val="00AB0C4D"/>
    <w:rsid w:val="00AC30B2"/>
    <w:rsid w:val="00AD21D3"/>
    <w:rsid w:val="00AD3058"/>
    <w:rsid w:val="00AD3DEC"/>
    <w:rsid w:val="00AD6CE9"/>
    <w:rsid w:val="00AE0402"/>
    <w:rsid w:val="00AE1191"/>
    <w:rsid w:val="00AE15F0"/>
    <w:rsid w:val="00AE17DD"/>
    <w:rsid w:val="00AE2606"/>
    <w:rsid w:val="00AE4B42"/>
    <w:rsid w:val="00AE5E69"/>
    <w:rsid w:val="00AF0079"/>
    <w:rsid w:val="00AF0224"/>
    <w:rsid w:val="00AF141B"/>
    <w:rsid w:val="00AF3C04"/>
    <w:rsid w:val="00AF6518"/>
    <w:rsid w:val="00B00A0D"/>
    <w:rsid w:val="00B00F34"/>
    <w:rsid w:val="00B02F1A"/>
    <w:rsid w:val="00B04109"/>
    <w:rsid w:val="00B04EAC"/>
    <w:rsid w:val="00B067B5"/>
    <w:rsid w:val="00B0760C"/>
    <w:rsid w:val="00B07C63"/>
    <w:rsid w:val="00B103A1"/>
    <w:rsid w:val="00B117B0"/>
    <w:rsid w:val="00B1431B"/>
    <w:rsid w:val="00B17D72"/>
    <w:rsid w:val="00B17E2B"/>
    <w:rsid w:val="00B205A9"/>
    <w:rsid w:val="00B2197E"/>
    <w:rsid w:val="00B23B47"/>
    <w:rsid w:val="00B23CF6"/>
    <w:rsid w:val="00B2711C"/>
    <w:rsid w:val="00B27DD8"/>
    <w:rsid w:val="00B347EC"/>
    <w:rsid w:val="00B37E7F"/>
    <w:rsid w:val="00B40E39"/>
    <w:rsid w:val="00B424FA"/>
    <w:rsid w:val="00B436B6"/>
    <w:rsid w:val="00B452A7"/>
    <w:rsid w:val="00B45884"/>
    <w:rsid w:val="00B461A8"/>
    <w:rsid w:val="00B46BF5"/>
    <w:rsid w:val="00B46E22"/>
    <w:rsid w:val="00B47DA2"/>
    <w:rsid w:val="00B50D16"/>
    <w:rsid w:val="00B5109E"/>
    <w:rsid w:val="00B539FB"/>
    <w:rsid w:val="00B5646D"/>
    <w:rsid w:val="00B57917"/>
    <w:rsid w:val="00B6253B"/>
    <w:rsid w:val="00B63990"/>
    <w:rsid w:val="00B63C9C"/>
    <w:rsid w:val="00B64076"/>
    <w:rsid w:val="00B6414D"/>
    <w:rsid w:val="00B6498C"/>
    <w:rsid w:val="00B71504"/>
    <w:rsid w:val="00B7345A"/>
    <w:rsid w:val="00B737AC"/>
    <w:rsid w:val="00B83CA9"/>
    <w:rsid w:val="00B84D69"/>
    <w:rsid w:val="00B84F4A"/>
    <w:rsid w:val="00B944BC"/>
    <w:rsid w:val="00B9544B"/>
    <w:rsid w:val="00BA0827"/>
    <w:rsid w:val="00BA0CE7"/>
    <w:rsid w:val="00BA18C1"/>
    <w:rsid w:val="00BA313F"/>
    <w:rsid w:val="00BA4B90"/>
    <w:rsid w:val="00BA5A81"/>
    <w:rsid w:val="00BA7840"/>
    <w:rsid w:val="00BB5187"/>
    <w:rsid w:val="00BC29C0"/>
    <w:rsid w:val="00BC4F9D"/>
    <w:rsid w:val="00BC5BB1"/>
    <w:rsid w:val="00BD178A"/>
    <w:rsid w:val="00BD20C4"/>
    <w:rsid w:val="00BD470D"/>
    <w:rsid w:val="00BD5073"/>
    <w:rsid w:val="00BD5EA2"/>
    <w:rsid w:val="00BD74C6"/>
    <w:rsid w:val="00BD751E"/>
    <w:rsid w:val="00BE08BD"/>
    <w:rsid w:val="00BE4D5B"/>
    <w:rsid w:val="00BE76FE"/>
    <w:rsid w:val="00BE7BFA"/>
    <w:rsid w:val="00BF0E49"/>
    <w:rsid w:val="00BF1100"/>
    <w:rsid w:val="00BF55DA"/>
    <w:rsid w:val="00BF69C6"/>
    <w:rsid w:val="00BF73F6"/>
    <w:rsid w:val="00BF7E7B"/>
    <w:rsid w:val="00C00AB9"/>
    <w:rsid w:val="00C0169B"/>
    <w:rsid w:val="00C025F0"/>
    <w:rsid w:val="00C030FB"/>
    <w:rsid w:val="00C06467"/>
    <w:rsid w:val="00C10B0E"/>
    <w:rsid w:val="00C14145"/>
    <w:rsid w:val="00C21131"/>
    <w:rsid w:val="00C226E8"/>
    <w:rsid w:val="00C25B76"/>
    <w:rsid w:val="00C25EC5"/>
    <w:rsid w:val="00C2662E"/>
    <w:rsid w:val="00C2758A"/>
    <w:rsid w:val="00C27776"/>
    <w:rsid w:val="00C31404"/>
    <w:rsid w:val="00C344FC"/>
    <w:rsid w:val="00C35986"/>
    <w:rsid w:val="00C36512"/>
    <w:rsid w:val="00C37B9F"/>
    <w:rsid w:val="00C37DD7"/>
    <w:rsid w:val="00C45532"/>
    <w:rsid w:val="00C45C36"/>
    <w:rsid w:val="00C50EE4"/>
    <w:rsid w:val="00C52024"/>
    <w:rsid w:val="00C526AB"/>
    <w:rsid w:val="00C53E38"/>
    <w:rsid w:val="00C560E1"/>
    <w:rsid w:val="00C624F7"/>
    <w:rsid w:val="00C62937"/>
    <w:rsid w:val="00C635DB"/>
    <w:rsid w:val="00C658E2"/>
    <w:rsid w:val="00C6720F"/>
    <w:rsid w:val="00C70BC3"/>
    <w:rsid w:val="00C72FA7"/>
    <w:rsid w:val="00C77290"/>
    <w:rsid w:val="00C80D6A"/>
    <w:rsid w:val="00C83A73"/>
    <w:rsid w:val="00C840E9"/>
    <w:rsid w:val="00C856E8"/>
    <w:rsid w:val="00C90F96"/>
    <w:rsid w:val="00C92953"/>
    <w:rsid w:val="00C936AA"/>
    <w:rsid w:val="00C95A3C"/>
    <w:rsid w:val="00CA33EB"/>
    <w:rsid w:val="00CA3F86"/>
    <w:rsid w:val="00CA68D4"/>
    <w:rsid w:val="00CB14CE"/>
    <w:rsid w:val="00CB186F"/>
    <w:rsid w:val="00CB2907"/>
    <w:rsid w:val="00CB3BDF"/>
    <w:rsid w:val="00CB4431"/>
    <w:rsid w:val="00CB62AE"/>
    <w:rsid w:val="00CB75A1"/>
    <w:rsid w:val="00CC1A8B"/>
    <w:rsid w:val="00CC1FD0"/>
    <w:rsid w:val="00CC22C8"/>
    <w:rsid w:val="00CC6C82"/>
    <w:rsid w:val="00CC6D97"/>
    <w:rsid w:val="00CD1216"/>
    <w:rsid w:val="00CD3CFE"/>
    <w:rsid w:val="00CD74E2"/>
    <w:rsid w:val="00CE7A88"/>
    <w:rsid w:val="00CF1312"/>
    <w:rsid w:val="00CF2357"/>
    <w:rsid w:val="00CF7F4F"/>
    <w:rsid w:val="00D034F3"/>
    <w:rsid w:val="00D04155"/>
    <w:rsid w:val="00D07586"/>
    <w:rsid w:val="00D07F12"/>
    <w:rsid w:val="00D10BD6"/>
    <w:rsid w:val="00D11314"/>
    <w:rsid w:val="00D12F8E"/>
    <w:rsid w:val="00D216A5"/>
    <w:rsid w:val="00D25E27"/>
    <w:rsid w:val="00D338C5"/>
    <w:rsid w:val="00D34C04"/>
    <w:rsid w:val="00D355BE"/>
    <w:rsid w:val="00D35DD0"/>
    <w:rsid w:val="00D367CF"/>
    <w:rsid w:val="00D44420"/>
    <w:rsid w:val="00D44806"/>
    <w:rsid w:val="00D46C02"/>
    <w:rsid w:val="00D47A42"/>
    <w:rsid w:val="00D47B34"/>
    <w:rsid w:val="00D53D51"/>
    <w:rsid w:val="00D5459C"/>
    <w:rsid w:val="00D55C42"/>
    <w:rsid w:val="00D56FC0"/>
    <w:rsid w:val="00D5736B"/>
    <w:rsid w:val="00D574C6"/>
    <w:rsid w:val="00D703F7"/>
    <w:rsid w:val="00D70AE2"/>
    <w:rsid w:val="00D7488F"/>
    <w:rsid w:val="00D75F8C"/>
    <w:rsid w:val="00D80AE0"/>
    <w:rsid w:val="00D81C5E"/>
    <w:rsid w:val="00D82999"/>
    <w:rsid w:val="00D84338"/>
    <w:rsid w:val="00D85A73"/>
    <w:rsid w:val="00D87622"/>
    <w:rsid w:val="00D8769A"/>
    <w:rsid w:val="00D92C79"/>
    <w:rsid w:val="00D979EF"/>
    <w:rsid w:val="00DA0A9A"/>
    <w:rsid w:val="00DA2296"/>
    <w:rsid w:val="00DA2938"/>
    <w:rsid w:val="00DA3982"/>
    <w:rsid w:val="00DA6E43"/>
    <w:rsid w:val="00DA6F82"/>
    <w:rsid w:val="00DB06F9"/>
    <w:rsid w:val="00DB0968"/>
    <w:rsid w:val="00DB4486"/>
    <w:rsid w:val="00DC236F"/>
    <w:rsid w:val="00DC23CE"/>
    <w:rsid w:val="00DC7129"/>
    <w:rsid w:val="00DD1667"/>
    <w:rsid w:val="00DD3E08"/>
    <w:rsid w:val="00DD628A"/>
    <w:rsid w:val="00DD6A2C"/>
    <w:rsid w:val="00DE06A1"/>
    <w:rsid w:val="00DE42F4"/>
    <w:rsid w:val="00DE4CAF"/>
    <w:rsid w:val="00DE617D"/>
    <w:rsid w:val="00DE6746"/>
    <w:rsid w:val="00DE73F7"/>
    <w:rsid w:val="00DF07B0"/>
    <w:rsid w:val="00DF10C0"/>
    <w:rsid w:val="00E05570"/>
    <w:rsid w:val="00E106B4"/>
    <w:rsid w:val="00E111F9"/>
    <w:rsid w:val="00E11B14"/>
    <w:rsid w:val="00E125B7"/>
    <w:rsid w:val="00E12633"/>
    <w:rsid w:val="00E12831"/>
    <w:rsid w:val="00E13B54"/>
    <w:rsid w:val="00E15E30"/>
    <w:rsid w:val="00E17C71"/>
    <w:rsid w:val="00E20A29"/>
    <w:rsid w:val="00E20CD2"/>
    <w:rsid w:val="00E20ECA"/>
    <w:rsid w:val="00E21A7D"/>
    <w:rsid w:val="00E2276D"/>
    <w:rsid w:val="00E22A22"/>
    <w:rsid w:val="00E33952"/>
    <w:rsid w:val="00E343E7"/>
    <w:rsid w:val="00E36179"/>
    <w:rsid w:val="00E36A72"/>
    <w:rsid w:val="00E400C7"/>
    <w:rsid w:val="00E4178E"/>
    <w:rsid w:val="00E42527"/>
    <w:rsid w:val="00E42859"/>
    <w:rsid w:val="00E44015"/>
    <w:rsid w:val="00E456DD"/>
    <w:rsid w:val="00E55631"/>
    <w:rsid w:val="00E55D20"/>
    <w:rsid w:val="00E55EA1"/>
    <w:rsid w:val="00E565B5"/>
    <w:rsid w:val="00E601C9"/>
    <w:rsid w:val="00E610DA"/>
    <w:rsid w:val="00E6684D"/>
    <w:rsid w:val="00E66984"/>
    <w:rsid w:val="00E7124F"/>
    <w:rsid w:val="00E7246B"/>
    <w:rsid w:val="00E748A8"/>
    <w:rsid w:val="00E7527F"/>
    <w:rsid w:val="00E801EA"/>
    <w:rsid w:val="00E8159D"/>
    <w:rsid w:val="00E83459"/>
    <w:rsid w:val="00E9000B"/>
    <w:rsid w:val="00E90A80"/>
    <w:rsid w:val="00E90AB4"/>
    <w:rsid w:val="00EA0BF7"/>
    <w:rsid w:val="00EA31B8"/>
    <w:rsid w:val="00EA37E0"/>
    <w:rsid w:val="00EA3C9B"/>
    <w:rsid w:val="00EA4ED5"/>
    <w:rsid w:val="00EA5C0A"/>
    <w:rsid w:val="00EB015C"/>
    <w:rsid w:val="00EB2C06"/>
    <w:rsid w:val="00EB3E7D"/>
    <w:rsid w:val="00EB4A62"/>
    <w:rsid w:val="00EC0296"/>
    <w:rsid w:val="00EC0962"/>
    <w:rsid w:val="00EC1C85"/>
    <w:rsid w:val="00EC2FBB"/>
    <w:rsid w:val="00EC409A"/>
    <w:rsid w:val="00EC53EE"/>
    <w:rsid w:val="00EC6DC7"/>
    <w:rsid w:val="00ED3359"/>
    <w:rsid w:val="00ED3A0F"/>
    <w:rsid w:val="00ED3CC0"/>
    <w:rsid w:val="00ED6609"/>
    <w:rsid w:val="00ED6706"/>
    <w:rsid w:val="00ED779C"/>
    <w:rsid w:val="00EE40C0"/>
    <w:rsid w:val="00EE56F2"/>
    <w:rsid w:val="00EE6360"/>
    <w:rsid w:val="00EF4825"/>
    <w:rsid w:val="00EF52EB"/>
    <w:rsid w:val="00EF5A08"/>
    <w:rsid w:val="00EF5B04"/>
    <w:rsid w:val="00EF6862"/>
    <w:rsid w:val="00EF754E"/>
    <w:rsid w:val="00F011F7"/>
    <w:rsid w:val="00F01D89"/>
    <w:rsid w:val="00F03048"/>
    <w:rsid w:val="00F03CB1"/>
    <w:rsid w:val="00F04A26"/>
    <w:rsid w:val="00F04F8B"/>
    <w:rsid w:val="00F219EA"/>
    <w:rsid w:val="00F24F91"/>
    <w:rsid w:val="00F26DA3"/>
    <w:rsid w:val="00F27C70"/>
    <w:rsid w:val="00F30B3D"/>
    <w:rsid w:val="00F30B90"/>
    <w:rsid w:val="00F315A1"/>
    <w:rsid w:val="00F321A7"/>
    <w:rsid w:val="00F33B12"/>
    <w:rsid w:val="00F350C7"/>
    <w:rsid w:val="00F355C6"/>
    <w:rsid w:val="00F37151"/>
    <w:rsid w:val="00F412B0"/>
    <w:rsid w:val="00F4191C"/>
    <w:rsid w:val="00F41FD4"/>
    <w:rsid w:val="00F43835"/>
    <w:rsid w:val="00F4411D"/>
    <w:rsid w:val="00F45506"/>
    <w:rsid w:val="00F45D8B"/>
    <w:rsid w:val="00F46115"/>
    <w:rsid w:val="00F47854"/>
    <w:rsid w:val="00F51273"/>
    <w:rsid w:val="00F51F41"/>
    <w:rsid w:val="00F523CE"/>
    <w:rsid w:val="00F54E3C"/>
    <w:rsid w:val="00F55CC4"/>
    <w:rsid w:val="00F56E28"/>
    <w:rsid w:val="00F6012A"/>
    <w:rsid w:val="00F609CD"/>
    <w:rsid w:val="00F62DB9"/>
    <w:rsid w:val="00F63316"/>
    <w:rsid w:val="00F63960"/>
    <w:rsid w:val="00F70522"/>
    <w:rsid w:val="00F72456"/>
    <w:rsid w:val="00F73E1B"/>
    <w:rsid w:val="00F7667C"/>
    <w:rsid w:val="00F76B0E"/>
    <w:rsid w:val="00F77D23"/>
    <w:rsid w:val="00F80A6D"/>
    <w:rsid w:val="00F81070"/>
    <w:rsid w:val="00F8229C"/>
    <w:rsid w:val="00F82D44"/>
    <w:rsid w:val="00F82D78"/>
    <w:rsid w:val="00F84A97"/>
    <w:rsid w:val="00F856A3"/>
    <w:rsid w:val="00F918F5"/>
    <w:rsid w:val="00F93515"/>
    <w:rsid w:val="00F96587"/>
    <w:rsid w:val="00F9673D"/>
    <w:rsid w:val="00F97A8C"/>
    <w:rsid w:val="00FA2D78"/>
    <w:rsid w:val="00FA2E15"/>
    <w:rsid w:val="00FA4A7E"/>
    <w:rsid w:val="00FA6A59"/>
    <w:rsid w:val="00FA7892"/>
    <w:rsid w:val="00FA7D26"/>
    <w:rsid w:val="00FA7D48"/>
    <w:rsid w:val="00FB1177"/>
    <w:rsid w:val="00FB2AE1"/>
    <w:rsid w:val="00FB311D"/>
    <w:rsid w:val="00FB382B"/>
    <w:rsid w:val="00FB3EAE"/>
    <w:rsid w:val="00FB40DB"/>
    <w:rsid w:val="00FC422B"/>
    <w:rsid w:val="00FC4B61"/>
    <w:rsid w:val="00FD25A0"/>
    <w:rsid w:val="00FD34C8"/>
    <w:rsid w:val="00FD3901"/>
    <w:rsid w:val="00FD51C8"/>
    <w:rsid w:val="00FD585F"/>
    <w:rsid w:val="00FE7405"/>
    <w:rsid w:val="00FE7681"/>
    <w:rsid w:val="00FF3809"/>
    <w:rsid w:val="00FF54A8"/>
    <w:rsid w:val="00FF7C9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ang" w:hAnsi="Calibri" w:cs="Arial"/>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uiPriority="35" w:qFormat="1"/>
    <w:lsdException w:name="annotation reference" w:locked="1" w:semiHidden="0" w:uiPriority="0" w:unhideWhenUsed="0"/>
    <w:lsdException w:name="Title" w:semiHidden="0" w:uiPriority="10" w:unhideWhenUsed="0" w:qFormat="1"/>
    <w:lsdException w:name="Default Paragraph Font" w:uiPriority="1"/>
    <w:lsdException w:name="Subtitle" w:semiHidden="0" w:uiPriority="11" w:unhideWhenUsed="0" w:qFormat="1"/>
    <w:lsdException w:name="Hyperlink" w:locked="1" w:semiHidden="0" w:uiPriority="0" w:unhideWhenUsed="0"/>
    <w:lsdException w:name="Strong" w:locked="1" w:semiHidden="0" w:uiPriority="0" w:unhideWhenUsed="0" w:qFormat="1"/>
    <w:lsdException w:name="Emphasis" w:semiHidden="0" w:uiPriority="2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F3B24"/>
    <w:pPr>
      <w:spacing w:after="200" w:line="276" w:lineRule="auto"/>
    </w:pPr>
    <w:rPr>
      <w:rFonts w:cs="Courier New"/>
      <w:lang w:eastAsia="zh-CN"/>
    </w:rPr>
  </w:style>
  <w:style w:type="paragraph" w:styleId="Heading1">
    <w:name w:val="heading 1"/>
    <w:basedOn w:val="Normal"/>
    <w:next w:val="Normal"/>
    <w:link w:val="Heading1Char"/>
    <w:uiPriority w:val="99"/>
    <w:qFormat/>
    <w:rsid w:val="00A57775"/>
    <w:pPr>
      <w:keepNext/>
      <w:keepLines/>
      <w:spacing w:before="480" w:after="0"/>
      <w:outlineLvl w:val="0"/>
    </w:pPr>
    <w:rPr>
      <w:rFonts w:ascii="Cambria" w:hAnsi="Cambria" w:cs="Times New Roman"/>
      <w:b/>
      <w:bCs/>
      <w:sz w:val="32"/>
      <w:szCs w:val="32"/>
    </w:rPr>
  </w:style>
  <w:style w:type="paragraph" w:styleId="Heading2">
    <w:name w:val="heading 2"/>
    <w:basedOn w:val="Normal"/>
    <w:next w:val="Normal"/>
    <w:link w:val="Heading2Char"/>
    <w:uiPriority w:val="99"/>
    <w:qFormat/>
    <w:rsid w:val="00A57775"/>
    <w:pPr>
      <w:keepNext/>
      <w:keepLines/>
      <w:spacing w:before="200" w:after="0"/>
      <w:outlineLvl w:val="1"/>
    </w:pPr>
    <w:rPr>
      <w:rFonts w:ascii="Cambria" w:hAnsi="Cambria" w:cs="Times New Roman"/>
      <w:b/>
      <w:bCs/>
      <w:color w:val="4F81BD"/>
      <w:sz w:val="26"/>
      <w:szCs w:val="26"/>
    </w:rPr>
  </w:style>
  <w:style w:type="paragraph" w:styleId="Heading3">
    <w:name w:val="heading 3"/>
    <w:basedOn w:val="Normal"/>
    <w:next w:val="Normal"/>
    <w:link w:val="Heading3Char"/>
    <w:uiPriority w:val="99"/>
    <w:qFormat/>
    <w:rsid w:val="00651E6E"/>
    <w:pPr>
      <w:keepNext/>
      <w:keepLines/>
      <w:spacing w:before="200" w:after="0"/>
      <w:outlineLvl w:val="2"/>
    </w:pPr>
    <w:rPr>
      <w:rFonts w:ascii="Cambria" w:hAnsi="Cambria" w:cs="Times New Roman"/>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57775"/>
    <w:rPr>
      <w:rFonts w:ascii="Cambria" w:eastAsia="Simang" w:hAnsi="Cambria" w:cs="Times New Roman"/>
      <w:b/>
      <w:bCs/>
      <w:sz w:val="32"/>
      <w:szCs w:val="32"/>
    </w:rPr>
  </w:style>
  <w:style w:type="character" w:customStyle="1" w:styleId="Heading2Char">
    <w:name w:val="Heading 2 Char"/>
    <w:basedOn w:val="DefaultParagraphFont"/>
    <w:link w:val="Heading2"/>
    <w:uiPriority w:val="99"/>
    <w:locked/>
    <w:rsid w:val="00A57775"/>
    <w:rPr>
      <w:rFonts w:ascii="Cambria" w:eastAsia="Simang" w:hAnsi="Cambria" w:cs="Times New Roman"/>
      <w:b/>
      <w:bCs/>
      <w:color w:val="4F81BD"/>
      <w:sz w:val="26"/>
      <w:szCs w:val="26"/>
    </w:rPr>
  </w:style>
  <w:style w:type="character" w:customStyle="1" w:styleId="Heading3Char">
    <w:name w:val="Heading 3 Char"/>
    <w:basedOn w:val="DefaultParagraphFont"/>
    <w:link w:val="Heading3"/>
    <w:uiPriority w:val="99"/>
    <w:locked/>
    <w:rsid w:val="00651E6E"/>
    <w:rPr>
      <w:rFonts w:ascii="Cambria" w:eastAsia="Simang" w:hAnsi="Cambria" w:cs="Times New Roman"/>
      <w:b/>
      <w:bCs/>
      <w:color w:val="4F81BD"/>
    </w:rPr>
  </w:style>
  <w:style w:type="character" w:styleId="Emphasis">
    <w:name w:val="Emphasis"/>
    <w:basedOn w:val="DefaultParagraphFont"/>
    <w:uiPriority w:val="99"/>
    <w:qFormat/>
    <w:rsid w:val="0003598C"/>
    <w:rPr>
      <w:rFonts w:cs="Times New Roman"/>
      <w:i/>
    </w:rPr>
  </w:style>
  <w:style w:type="paragraph" w:styleId="ListParagraph">
    <w:name w:val="List Paragraph"/>
    <w:basedOn w:val="Normal"/>
    <w:uiPriority w:val="99"/>
    <w:qFormat/>
    <w:rsid w:val="007F033F"/>
    <w:pPr>
      <w:ind w:left="720"/>
      <w:contextualSpacing/>
    </w:pPr>
    <w:rPr>
      <w:rFonts w:cs="Arial"/>
    </w:rPr>
  </w:style>
  <w:style w:type="character" w:styleId="Hyperlink">
    <w:name w:val="Hyperlink"/>
    <w:basedOn w:val="DefaultParagraphFont"/>
    <w:uiPriority w:val="99"/>
    <w:rsid w:val="00E05570"/>
    <w:rPr>
      <w:rFonts w:cs="Times New Roman"/>
      <w:color w:val="0000FF"/>
      <w:u w:val="single"/>
    </w:rPr>
  </w:style>
  <w:style w:type="character" w:styleId="FollowedHyperlink">
    <w:name w:val="FollowedHyperlink"/>
    <w:basedOn w:val="DefaultParagraphFont"/>
    <w:uiPriority w:val="99"/>
    <w:semiHidden/>
    <w:rsid w:val="00E05570"/>
    <w:rPr>
      <w:rFonts w:cs="Times New Roman"/>
      <w:color w:val="800080"/>
      <w:u w:val="single"/>
    </w:rPr>
  </w:style>
  <w:style w:type="paragraph" w:styleId="BalloonText">
    <w:name w:val="Balloon Text"/>
    <w:basedOn w:val="Normal"/>
    <w:link w:val="BalloonTextChar"/>
    <w:uiPriority w:val="99"/>
    <w:semiHidden/>
    <w:rsid w:val="00096E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6EE9"/>
    <w:rPr>
      <w:rFonts w:ascii="Tahoma" w:eastAsia="Simang" w:hAnsi="Tahoma" w:cs="Tahoma"/>
      <w:sz w:val="16"/>
      <w:szCs w:val="16"/>
    </w:rPr>
  </w:style>
  <w:style w:type="paragraph" w:styleId="NoSpacing">
    <w:name w:val="No Spacing"/>
    <w:link w:val="NoSpacingChar"/>
    <w:uiPriority w:val="99"/>
    <w:qFormat/>
    <w:rsid w:val="008A4CAC"/>
    <w:rPr>
      <w:rFonts w:cs="Courier New"/>
      <w:lang w:eastAsia="zh-CN"/>
    </w:rPr>
  </w:style>
  <w:style w:type="paragraph" w:styleId="Header">
    <w:name w:val="header"/>
    <w:basedOn w:val="Normal"/>
    <w:link w:val="HeaderChar"/>
    <w:uiPriority w:val="99"/>
    <w:rsid w:val="00692F1B"/>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92F1B"/>
    <w:rPr>
      <w:rFonts w:ascii="Calibri" w:eastAsia="Simang" w:hAnsi="Calibri" w:cs="Courier New"/>
    </w:rPr>
  </w:style>
  <w:style w:type="paragraph" w:styleId="Footer">
    <w:name w:val="footer"/>
    <w:basedOn w:val="Normal"/>
    <w:link w:val="FooterChar"/>
    <w:uiPriority w:val="99"/>
    <w:rsid w:val="00692F1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92F1B"/>
    <w:rPr>
      <w:rFonts w:ascii="Calibri" w:eastAsia="Simang" w:hAnsi="Calibri" w:cs="Courier New"/>
    </w:rPr>
  </w:style>
  <w:style w:type="table" w:styleId="TableGrid">
    <w:name w:val="Table Grid"/>
    <w:basedOn w:val="TableNormal"/>
    <w:uiPriority w:val="99"/>
    <w:rsid w:val="0056197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rsid w:val="00C36512"/>
    <w:pPr>
      <w:spacing w:line="240" w:lineRule="auto"/>
    </w:pPr>
    <w:rPr>
      <w:sz w:val="24"/>
      <w:szCs w:val="24"/>
    </w:rPr>
  </w:style>
  <w:style w:type="character" w:customStyle="1" w:styleId="CommentTextChar">
    <w:name w:val="Comment Text Char"/>
    <w:basedOn w:val="DefaultParagraphFont"/>
    <w:link w:val="CommentText"/>
    <w:uiPriority w:val="99"/>
    <w:locked/>
    <w:rsid w:val="00C36512"/>
    <w:rPr>
      <w:rFonts w:ascii="Calibri" w:eastAsia="Simang" w:hAnsi="Calibri" w:cs="Courier New"/>
      <w:sz w:val="24"/>
      <w:szCs w:val="24"/>
    </w:rPr>
  </w:style>
  <w:style w:type="paragraph" w:customStyle="1" w:styleId="Default">
    <w:name w:val="Default"/>
    <w:uiPriority w:val="99"/>
    <w:rsid w:val="00DD3E08"/>
    <w:pPr>
      <w:autoSpaceDE w:val="0"/>
      <w:autoSpaceDN w:val="0"/>
      <w:adjustRightInd w:val="0"/>
    </w:pPr>
    <w:rPr>
      <w:rFonts w:ascii="Arial" w:hAnsi="Arial"/>
      <w:color w:val="000000"/>
      <w:sz w:val="24"/>
      <w:szCs w:val="24"/>
      <w:lang w:eastAsia="zh-CN"/>
    </w:rPr>
  </w:style>
  <w:style w:type="paragraph" w:styleId="NormalWeb">
    <w:name w:val="Normal (Web)"/>
    <w:basedOn w:val="Normal"/>
    <w:uiPriority w:val="99"/>
    <w:semiHidden/>
    <w:rsid w:val="00DD3E08"/>
    <w:pPr>
      <w:spacing w:before="96" w:after="120" w:line="360" w:lineRule="atLeast"/>
    </w:pPr>
    <w:rPr>
      <w:rFonts w:ascii="Times New Roman" w:hAnsi="Times New Roman" w:cs="Times New Roman"/>
      <w:sz w:val="24"/>
      <w:szCs w:val="24"/>
    </w:rPr>
  </w:style>
  <w:style w:type="character" w:customStyle="1" w:styleId="mw-headline">
    <w:name w:val="mw-headline"/>
    <w:basedOn w:val="DefaultParagraphFont"/>
    <w:uiPriority w:val="99"/>
    <w:rsid w:val="00DD3E08"/>
    <w:rPr>
      <w:rFonts w:cs="Times New Roman"/>
    </w:rPr>
  </w:style>
  <w:style w:type="character" w:styleId="Strong">
    <w:name w:val="Strong"/>
    <w:basedOn w:val="DefaultParagraphFont"/>
    <w:uiPriority w:val="99"/>
    <w:qFormat/>
    <w:rsid w:val="00D12F8E"/>
    <w:rPr>
      <w:rFonts w:cs="Times New Roman"/>
      <w:b/>
      <w:bCs/>
    </w:rPr>
  </w:style>
  <w:style w:type="character" w:customStyle="1" w:styleId="NoSpacingChar">
    <w:name w:val="No Spacing Char"/>
    <w:basedOn w:val="DefaultParagraphFont"/>
    <w:link w:val="NoSpacing"/>
    <w:uiPriority w:val="99"/>
    <w:locked/>
    <w:rsid w:val="00480711"/>
    <w:rPr>
      <w:rFonts w:cs="Courier New"/>
      <w:sz w:val="22"/>
      <w:szCs w:val="22"/>
      <w:lang w:val="en-GB" w:eastAsia="zh-CN" w:bidi="ar-SA"/>
    </w:rPr>
  </w:style>
  <w:style w:type="paragraph" w:styleId="TOCHeading">
    <w:name w:val="TOC Heading"/>
    <w:basedOn w:val="Heading1"/>
    <w:next w:val="Normal"/>
    <w:uiPriority w:val="99"/>
    <w:qFormat/>
    <w:rsid w:val="00A57775"/>
    <w:pPr>
      <w:outlineLvl w:val="9"/>
    </w:pPr>
    <w:rPr>
      <w:color w:val="365F91"/>
      <w:sz w:val="28"/>
      <w:szCs w:val="28"/>
      <w:lang w:val="en-US" w:eastAsia="en-US"/>
    </w:rPr>
  </w:style>
  <w:style w:type="paragraph" w:styleId="TOC1">
    <w:name w:val="toc 1"/>
    <w:basedOn w:val="Normal"/>
    <w:next w:val="Normal"/>
    <w:autoRedefine/>
    <w:uiPriority w:val="99"/>
    <w:rsid w:val="00A57775"/>
    <w:pPr>
      <w:spacing w:before="120" w:after="0"/>
    </w:pPr>
    <w:rPr>
      <w:b/>
      <w:sz w:val="24"/>
      <w:szCs w:val="24"/>
    </w:rPr>
  </w:style>
  <w:style w:type="paragraph" w:styleId="TOC2">
    <w:name w:val="toc 2"/>
    <w:basedOn w:val="Normal"/>
    <w:next w:val="Normal"/>
    <w:autoRedefine/>
    <w:uiPriority w:val="99"/>
    <w:rsid w:val="00A57775"/>
    <w:pPr>
      <w:spacing w:after="0"/>
      <w:ind w:left="220"/>
    </w:pPr>
    <w:rPr>
      <w:b/>
    </w:rPr>
  </w:style>
  <w:style w:type="paragraph" w:styleId="TOC3">
    <w:name w:val="toc 3"/>
    <w:basedOn w:val="Normal"/>
    <w:next w:val="Normal"/>
    <w:autoRedefine/>
    <w:uiPriority w:val="99"/>
    <w:rsid w:val="00A57775"/>
    <w:pPr>
      <w:spacing w:after="0"/>
      <w:ind w:left="440"/>
    </w:pPr>
  </w:style>
  <w:style w:type="paragraph" w:styleId="TOC4">
    <w:name w:val="toc 4"/>
    <w:basedOn w:val="Normal"/>
    <w:next w:val="Normal"/>
    <w:autoRedefine/>
    <w:uiPriority w:val="99"/>
    <w:semiHidden/>
    <w:rsid w:val="00A57775"/>
    <w:pPr>
      <w:spacing w:after="0"/>
      <w:ind w:left="660"/>
    </w:pPr>
    <w:rPr>
      <w:sz w:val="20"/>
      <w:szCs w:val="20"/>
    </w:rPr>
  </w:style>
  <w:style w:type="paragraph" w:styleId="TOC5">
    <w:name w:val="toc 5"/>
    <w:basedOn w:val="Normal"/>
    <w:next w:val="Normal"/>
    <w:autoRedefine/>
    <w:uiPriority w:val="99"/>
    <w:semiHidden/>
    <w:rsid w:val="00A57775"/>
    <w:pPr>
      <w:spacing w:after="0"/>
      <w:ind w:left="880"/>
    </w:pPr>
    <w:rPr>
      <w:sz w:val="20"/>
      <w:szCs w:val="20"/>
    </w:rPr>
  </w:style>
  <w:style w:type="paragraph" w:styleId="TOC6">
    <w:name w:val="toc 6"/>
    <w:basedOn w:val="Normal"/>
    <w:next w:val="Normal"/>
    <w:autoRedefine/>
    <w:uiPriority w:val="99"/>
    <w:semiHidden/>
    <w:rsid w:val="00A57775"/>
    <w:pPr>
      <w:spacing w:after="0"/>
      <w:ind w:left="1100"/>
    </w:pPr>
    <w:rPr>
      <w:sz w:val="20"/>
      <w:szCs w:val="20"/>
    </w:rPr>
  </w:style>
  <w:style w:type="paragraph" w:styleId="TOC7">
    <w:name w:val="toc 7"/>
    <w:basedOn w:val="Normal"/>
    <w:next w:val="Normal"/>
    <w:autoRedefine/>
    <w:uiPriority w:val="99"/>
    <w:semiHidden/>
    <w:rsid w:val="00A57775"/>
    <w:pPr>
      <w:spacing w:after="0"/>
      <w:ind w:left="1320"/>
    </w:pPr>
    <w:rPr>
      <w:sz w:val="20"/>
      <w:szCs w:val="20"/>
    </w:rPr>
  </w:style>
  <w:style w:type="paragraph" w:styleId="TOC8">
    <w:name w:val="toc 8"/>
    <w:basedOn w:val="Normal"/>
    <w:next w:val="Normal"/>
    <w:autoRedefine/>
    <w:uiPriority w:val="99"/>
    <w:semiHidden/>
    <w:rsid w:val="00A57775"/>
    <w:pPr>
      <w:spacing w:after="0"/>
      <w:ind w:left="1540"/>
    </w:pPr>
    <w:rPr>
      <w:sz w:val="20"/>
      <w:szCs w:val="20"/>
    </w:rPr>
  </w:style>
  <w:style w:type="paragraph" w:styleId="TOC9">
    <w:name w:val="toc 9"/>
    <w:basedOn w:val="Normal"/>
    <w:next w:val="Normal"/>
    <w:autoRedefine/>
    <w:uiPriority w:val="99"/>
    <w:semiHidden/>
    <w:rsid w:val="00A57775"/>
    <w:pPr>
      <w:spacing w:after="0"/>
      <w:ind w:left="1760"/>
    </w:pPr>
    <w:rPr>
      <w:sz w:val="20"/>
      <w:szCs w:val="20"/>
    </w:rPr>
  </w:style>
  <w:style w:type="paragraph" w:styleId="FootnoteText">
    <w:name w:val="footnote text"/>
    <w:basedOn w:val="Normal"/>
    <w:link w:val="FootnoteTextChar"/>
    <w:uiPriority w:val="99"/>
    <w:semiHidden/>
    <w:rsid w:val="003266A3"/>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3266A3"/>
    <w:rPr>
      <w:rFonts w:ascii="Calibri" w:eastAsia="Simang" w:hAnsi="Calibri" w:cs="Courier New"/>
      <w:sz w:val="20"/>
      <w:szCs w:val="20"/>
    </w:rPr>
  </w:style>
  <w:style w:type="character" w:styleId="FootnoteReference">
    <w:name w:val="footnote reference"/>
    <w:basedOn w:val="DefaultParagraphFont"/>
    <w:uiPriority w:val="99"/>
    <w:semiHidden/>
    <w:rsid w:val="003266A3"/>
    <w:rPr>
      <w:rFonts w:cs="Times New Roman"/>
      <w:vertAlign w:val="superscript"/>
    </w:rPr>
  </w:style>
  <w:style w:type="paragraph" w:customStyle="1" w:styleId="Standard">
    <w:name w:val="Standard"/>
    <w:basedOn w:val="Normal"/>
    <w:next w:val="Normal"/>
    <w:uiPriority w:val="99"/>
    <w:rsid w:val="003266A3"/>
    <w:pPr>
      <w:widowControl w:val="0"/>
      <w:autoSpaceDE w:val="0"/>
      <w:autoSpaceDN w:val="0"/>
      <w:adjustRightInd w:val="0"/>
      <w:spacing w:after="0" w:line="240" w:lineRule="auto"/>
    </w:pPr>
    <w:rPr>
      <w:rFonts w:ascii="Arial" w:hAnsi="Arial" w:cs="Times New Roman"/>
      <w:sz w:val="24"/>
      <w:szCs w:val="24"/>
      <w:lang w:val="en-US" w:eastAsia="en-US"/>
    </w:rPr>
  </w:style>
  <w:style w:type="character" w:customStyle="1" w:styleId="gi">
    <w:name w:val="gi"/>
    <w:basedOn w:val="DefaultParagraphFont"/>
    <w:uiPriority w:val="99"/>
    <w:rsid w:val="003266A3"/>
    <w:rPr>
      <w:rFonts w:cs="Times New Roman"/>
    </w:rPr>
  </w:style>
  <w:style w:type="character" w:styleId="CommentReference">
    <w:name w:val="annotation reference"/>
    <w:basedOn w:val="DefaultParagraphFont"/>
    <w:uiPriority w:val="99"/>
    <w:rsid w:val="00264774"/>
    <w:rPr>
      <w:rFonts w:cs="Times New Roman"/>
      <w:sz w:val="16"/>
      <w:szCs w:val="16"/>
    </w:rPr>
  </w:style>
  <w:style w:type="paragraph" w:styleId="CommentSubject">
    <w:name w:val="annotation subject"/>
    <w:basedOn w:val="CommentText"/>
    <w:next w:val="CommentText"/>
    <w:link w:val="CommentSubjectChar"/>
    <w:uiPriority w:val="99"/>
    <w:rsid w:val="00465816"/>
    <w:rPr>
      <w:b/>
      <w:bCs/>
      <w:sz w:val="20"/>
      <w:szCs w:val="20"/>
    </w:rPr>
  </w:style>
  <w:style w:type="character" w:customStyle="1" w:styleId="CommentSubjectChar">
    <w:name w:val="Comment Subject Char"/>
    <w:basedOn w:val="CommentTextChar"/>
    <w:link w:val="CommentSubject"/>
    <w:uiPriority w:val="99"/>
    <w:locked/>
    <w:rsid w:val="00465816"/>
    <w:rPr>
      <w:b/>
      <w:bCs/>
    </w:rPr>
  </w:style>
  <w:style w:type="paragraph" w:customStyle="1" w:styleId="ColorfulList-Accent11">
    <w:name w:val="Colorful List - Accent 11"/>
    <w:basedOn w:val="Normal"/>
    <w:uiPriority w:val="99"/>
    <w:rsid w:val="006E01BF"/>
    <w:pPr>
      <w:spacing w:line="240" w:lineRule="auto"/>
      <w:ind w:left="720"/>
      <w:contextualSpacing/>
    </w:pPr>
    <w:rPr>
      <w:rFonts w:ascii="Arial" w:hAnsi="Arial" w:cs="Times New Roman"/>
      <w:sz w:val="26"/>
      <w:szCs w:val="24"/>
      <w:lang w:val="en-US" w:eastAsia="en-US"/>
    </w:rPr>
  </w:style>
</w:styles>
</file>

<file path=word/webSettings.xml><?xml version="1.0" encoding="utf-8"?>
<w:webSettings xmlns:r="http://schemas.openxmlformats.org/officeDocument/2006/relationships" xmlns:w="http://schemas.openxmlformats.org/wordprocessingml/2006/main">
  <w:divs>
    <w:div w:id="1459252596">
      <w:marLeft w:val="0"/>
      <w:marRight w:val="0"/>
      <w:marTop w:val="0"/>
      <w:marBottom w:val="0"/>
      <w:divBdr>
        <w:top w:val="none" w:sz="0" w:space="0" w:color="auto"/>
        <w:left w:val="none" w:sz="0" w:space="0" w:color="auto"/>
        <w:bottom w:val="none" w:sz="0" w:space="0" w:color="auto"/>
        <w:right w:val="none" w:sz="0" w:space="0" w:color="auto"/>
      </w:divBdr>
    </w:div>
    <w:div w:id="1459252601">
      <w:marLeft w:val="0"/>
      <w:marRight w:val="0"/>
      <w:marTop w:val="0"/>
      <w:marBottom w:val="0"/>
      <w:divBdr>
        <w:top w:val="none" w:sz="0" w:space="0" w:color="auto"/>
        <w:left w:val="none" w:sz="0" w:space="0" w:color="auto"/>
        <w:bottom w:val="none" w:sz="0" w:space="0" w:color="auto"/>
        <w:right w:val="none" w:sz="0" w:space="0" w:color="auto"/>
      </w:divBdr>
    </w:div>
    <w:div w:id="1459252603">
      <w:marLeft w:val="0"/>
      <w:marRight w:val="0"/>
      <w:marTop w:val="0"/>
      <w:marBottom w:val="0"/>
      <w:divBdr>
        <w:top w:val="none" w:sz="0" w:space="0" w:color="auto"/>
        <w:left w:val="none" w:sz="0" w:space="0" w:color="auto"/>
        <w:bottom w:val="none" w:sz="0" w:space="0" w:color="auto"/>
        <w:right w:val="none" w:sz="0" w:space="0" w:color="auto"/>
      </w:divBdr>
    </w:div>
    <w:div w:id="1459252604">
      <w:marLeft w:val="0"/>
      <w:marRight w:val="0"/>
      <w:marTop w:val="0"/>
      <w:marBottom w:val="0"/>
      <w:divBdr>
        <w:top w:val="none" w:sz="0" w:space="0" w:color="auto"/>
        <w:left w:val="none" w:sz="0" w:space="0" w:color="auto"/>
        <w:bottom w:val="none" w:sz="0" w:space="0" w:color="auto"/>
        <w:right w:val="none" w:sz="0" w:space="0" w:color="auto"/>
      </w:divBdr>
    </w:div>
    <w:div w:id="1459252605">
      <w:marLeft w:val="0"/>
      <w:marRight w:val="0"/>
      <w:marTop w:val="0"/>
      <w:marBottom w:val="0"/>
      <w:divBdr>
        <w:top w:val="none" w:sz="0" w:space="0" w:color="auto"/>
        <w:left w:val="none" w:sz="0" w:space="0" w:color="auto"/>
        <w:bottom w:val="none" w:sz="0" w:space="0" w:color="auto"/>
        <w:right w:val="none" w:sz="0" w:space="0" w:color="auto"/>
      </w:divBdr>
    </w:div>
    <w:div w:id="1459252606">
      <w:marLeft w:val="0"/>
      <w:marRight w:val="0"/>
      <w:marTop w:val="0"/>
      <w:marBottom w:val="0"/>
      <w:divBdr>
        <w:top w:val="none" w:sz="0" w:space="0" w:color="auto"/>
        <w:left w:val="none" w:sz="0" w:space="0" w:color="auto"/>
        <w:bottom w:val="none" w:sz="0" w:space="0" w:color="auto"/>
        <w:right w:val="none" w:sz="0" w:space="0" w:color="auto"/>
      </w:divBdr>
    </w:div>
    <w:div w:id="1459252607">
      <w:marLeft w:val="0"/>
      <w:marRight w:val="0"/>
      <w:marTop w:val="0"/>
      <w:marBottom w:val="0"/>
      <w:divBdr>
        <w:top w:val="none" w:sz="0" w:space="0" w:color="auto"/>
        <w:left w:val="none" w:sz="0" w:space="0" w:color="auto"/>
        <w:bottom w:val="none" w:sz="0" w:space="0" w:color="auto"/>
        <w:right w:val="none" w:sz="0" w:space="0" w:color="auto"/>
      </w:divBdr>
    </w:div>
    <w:div w:id="1459252609">
      <w:marLeft w:val="0"/>
      <w:marRight w:val="0"/>
      <w:marTop w:val="0"/>
      <w:marBottom w:val="0"/>
      <w:divBdr>
        <w:top w:val="none" w:sz="0" w:space="0" w:color="auto"/>
        <w:left w:val="none" w:sz="0" w:space="0" w:color="auto"/>
        <w:bottom w:val="none" w:sz="0" w:space="0" w:color="auto"/>
        <w:right w:val="none" w:sz="0" w:space="0" w:color="auto"/>
      </w:divBdr>
    </w:div>
    <w:div w:id="1459252610">
      <w:marLeft w:val="0"/>
      <w:marRight w:val="0"/>
      <w:marTop w:val="0"/>
      <w:marBottom w:val="0"/>
      <w:divBdr>
        <w:top w:val="none" w:sz="0" w:space="0" w:color="auto"/>
        <w:left w:val="none" w:sz="0" w:space="0" w:color="auto"/>
        <w:bottom w:val="none" w:sz="0" w:space="0" w:color="auto"/>
        <w:right w:val="none" w:sz="0" w:space="0" w:color="auto"/>
      </w:divBdr>
    </w:div>
    <w:div w:id="1459252613">
      <w:marLeft w:val="0"/>
      <w:marRight w:val="0"/>
      <w:marTop w:val="0"/>
      <w:marBottom w:val="0"/>
      <w:divBdr>
        <w:top w:val="none" w:sz="0" w:space="0" w:color="auto"/>
        <w:left w:val="none" w:sz="0" w:space="0" w:color="auto"/>
        <w:bottom w:val="none" w:sz="0" w:space="0" w:color="auto"/>
        <w:right w:val="none" w:sz="0" w:space="0" w:color="auto"/>
      </w:divBdr>
      <w:divsChild>
        <w:div w:id="1459252642">
          <w:marLeft w:val="547"/>
          <w:marRight w:val="0"/>
          <w:marTop w:val="0"/>
          <w:marBottom w:val="0"/>
          <w:divBdr>
            <w:top w:val="none" w:sz="0" w:space="0" w:color="auto"/>
            <w:left w:val="none" w:sz="0" w:space="0" w:color="auto"/>
            <w:bottom w:val="none" w:sz="0" w:space="0" w:color="auto"/>
            <w:right w:val="none" w:sz="0" w:space="0" w:color="auto"/>
          </w:divBdr>
        </w:div>
      </w:divsChild>
    </w:div>
    <w:div w:id="1459252614">
      <w:marLeft w:val="0"/>
      <w:marRight w:val="0"/>
      <w:marTop w:val="0"/>
      <w:marBottom w:val="0"/>
      <w:divBdr>
        <w:top w:val="none" w:sz="0" w:space="0" w:color="auto"/>
        <w:left w:val="none" w:sz="0" w:space="0" w:color="auto"/>
        <w:bottom w:val="none" w:sz="0" w:space="0" w:color="auto"/>
        <w:right w:val="none" w:sz="0" w:space="0" w:color="auto"/>
      </w:divBdr>
    </w:div>
    <w:div w:id="1459252615">
      <w:marLeft w:val="0"/>
      <w:marRight w:val="0"/>
      <w:marTop w:val="0"/>
      <w:marBottom w:val="0"/>
      <w:divBdr>
        <w:top w:val="none" w:sz="0" w:space="0" w:color="auto"/>
        <w:left w:val="none" w:sz="0" w:space="0" w:color="auto"/>
        <w:bottom w:val="none" w:sz="0" w:space="0" w:color="auto"/>
        <w:right w:val="none" w:sz="0" w:space="0" w:color="auto"/>
      </w:divBdr>
      <w:divsChild>
        <w:div w:id="1459252624">
          <w:marLeft w:val="0"/>
          <w:marRight w:val="0"/>
          <w:marTop w:val="0"/>
          <w:marBottom w:val="0"/>
          <w:divBdr>
            <w:top w:val="none" w:sz="0" w:space="0" w:color="auto"/>
            <w:left w:val="none" w:sz="0" w:space="0" w:color="auto"/>
            <w:bottom w:val="none" w:sz="0" w:space="0" w:color="auto"/>
            <w:right w:val="none" w:sz="0" w:space="0" w:color="auto"/>
          </w:divBdr>
          <w:divsChild>
            <w:div w:id="1459252626">
              <w:marLeft w:val="-2928"/>
              <w:marRight w:val="0"/>
              <w:marTop w:val="0"/>
              <w:marBottom w:val="144"/>
              <w:divBdr>
                <w:top w:val="none" w:sz="0" w:space="0" w:color="auto"/>
                <w:left w:val="none" w:sz="0" w:space="0" w:color="auto"/>
                <w:bottom w:val="none" w:sz="0" w:space="0" w:color="auto"/>
                <w:right w:val="none" w:sz="0" w:space="0" w:color="auto"/>
              </w:divBdr>
              <w:divsChild>
                <w:div w:id="1459252599">
                  <w:marLeft w:val="2928"/>
                  <w:marRight w:val="0"/>
                  <w:marTop w:val="672"/>
                  <w:marBottom w:val="0"/>
                  <w:divBdr>
                    <w:top w:val="single" w:sz="6" w:space="0" w:color="AAAAAA"/>
                    <w:left w:val="single" w:sz="6" w:space="0" w:color="AAAAAA"/>
                    <w:bottom w:val="single" w:sz="6" w:space="0" w:color="AAAAAA"/>
                    <w:right w:val="none" w:sz="0" w:space="0" w:color="auto"/>
                  </w:divBdr>
                  <w:divsChild>
                    <w:div w:id="145925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252616">
      <w:marLeft w:val="0"/>
      <w:marRight w:val="0"/>
      <w:marTop w:val="0"/>
      <w:marBottom w:val="0"/>
      <w:divBdr>
        <w:top w:val="none" w:sz="0" w:space="0" w:color="auto"/>
        <w:left w:val="none" w:sz="0" w:space="0" w:color="auto"/>
        <w:bottom w:val="none" w:sz="0" w:space="0" w:color="auto"/>
        <w:right w:val="none" w:sz="0" w:space="0" w:color="auto"/>
      </w:divBdr>
    </w:div>
    <w:div w:id="1459252617">
      <w:marLeft w:val="0"/>
      <w:marRight w:val="0"/>
      <w:marTop w:val="0"/>
      <w:marBottom w:val="0"/>
      <w:divBdr>
        <w:top w:val="none" w:sz="0" w:space="0" w:color="auto"/>
        <w:left w:val="none" w:sz="0" w:space="0" w:color="auto"/>
        <w:bottom w:val="none" w:sz="0" w:space="0" w:color="auto"/>
        <w:right w:val="none" w:sz="0" w:space="0" w:color="auto"/>
      </w:divBdr>
    </w:div>
    <w:div w:id="1459252618">
      <w:marLeft w:val="0"/>
      <w:marRight w:val="0"/>
      <w:marTop w:val="0"/>
      <w:marBottom w:val="0"/>
      <w:divBdr>
        <w:top w:val="none" w:sz="0" w:space="0" w:color="auto"/>
        <w:left w:val="none" w:sz="0" w:space="0" w:color="auto"/>
        <w:bottom w:val="none" w:sz="0" w:space="0" w:color="auto"/>
        <w:right w:val="none" w:sz="0" w:space="0" w:color="auto"/>
      </w:divBdr>
    </w:div>
    <w:div w:id="1459252619">
      <w:marLeft w:val="0"/>
      <w:marRight w:val="0"/>
      <w:marTop w:val="0"/>
      <w:marBottom w:val="0"/>
      <w:divBdr>
        <w:top w:val="none" w:sz="0" w:space="0" w:color="auto"/>
        <w:left w:val="none" w:sz="0" w:space="0" w:color="auto"/>
        <w:bottom w:val="none" w:sz="0" w:space="0" w:color="auto"/>
        <w:right w:val="none" w:sz="0" w:space="0" w:color="auto"/>
      </w:divBdr>
      <w:divsChild>
        <w:div w:id="1459252656">
          <w:marLeft w:val="0"/>
          <w:marRight w:val="0"/>
          <w:marTop w:val="100"/>
          <w:marBottom w:val="100"/>
          <w:divBdr>
            <w:top w:val="dotted" w:sz="2" w:space="0" w:color="000000"/>
            <w:left w:val="dotted" w:sz="2" w:space="0" w:color="000000"/>
            <w:bottom w:val="dotted" w:sz="2" w:space="0" w:color="000000"/>
            <w:right w:val="dotted" w:sz="2" w:space="0" w:color="000000"/>
          </w:divBdr>
          <w:divsChild>
            <w:div w:id="1459252598">
              <w:marLeft w:val="0"/>
              <w:marRight w:val="0"/>
              <w:marTop w:val="0"/>
              <w:marBottom w:val="0"/>
              <w:divBdr>
                <w:top w:val="dotted" w:sz="2" w:space="0" w:color="000000"/>
                <w:left w:val="dotted" w:sz="2" w:space="0" w:color="000000"/>
                <w:bottom w:val="dotted" w:sz="2" w:space="0" w:color="000000"/>
                <w:right w:val="dotted" w:sz="2" w:space="0" w:color="000000"/>
              </w:divBdr>
              <w:divsChild>
                <w:div w:id="1459252664">
                  <w:marLeft w:val="0"/>
                  <w:marRight w:val="0"/>
                  <w:marTop w:val="0"/>
                  <w:marBottom w:val="0"/>
                  <w:divBdr>
                    <w:top w:val="dotted" w:sz="2" w:space="0" w:color="000000"/>
                    <w:left w:val="dotted" w:sz="2" w:space="0" w:color="000000"/>
                    <w:bottom w:val="dotted" w:sz="2" w:space="0" w:color="000000"/>
                    <w:right w:val="dotted" w:sz="2" w:space="0" w:color="000000"/>
                  </w:divBdr>
                  <w:divsChild>
                    <w:div w:id="1459252629">
                      <w:marLeft w:val="0"/>
                      <w:marRight w:val="0"/>
                      <w:marTop w:val="0"/>
                      <w:marBottom w:val="0"/>
                      <w:divBdr>
                        <w:top w:val="dotted" w:sz="2" w:space="0" w:color="000000"/>
                        <w:left w:val="dotted" w:sz="2" w:space="0" w:color="000000"/>
                        <w:bottom w:val="dotted" w:sz="2" w:space="0" w:color="000000"/>
                        <w:right w:val="dotted" w:sz="2" w:space="0" w:color="000000"/>
                      </w:divBdr>
                      <w:divsChild>
                        <w:div w:id="1459252638">
                          <w:marLeft w:val="3396"/>
                          <w:marRight w:val="0"/>
                          <w:marTop w:val="0"/>
                          <w:marBottom w:val="0"/>
                          <w:divBdr>
                            <w:top w:val="dotted" w:sz="2" w:space="0" w:color="000000"/>
                            <w:left w:val="dotted" w:sz="2" w:space="0" w:color="000000"/>
                            <w:bottom w:val="dotted" w:sz="2" w:space="0" w:color="000000"/>
                            <w:right w:val="dotted" w:sz="2" w:space="0" w:color="000000"/>
                          </w:divBdr>
                          <w:divsChild>
                            <w:div w:id="1459252622">
                              <w:marLeft w:val="0"/>
                              <w:marRight w:val="0"/>
                              <w:marTop w:val="0"/>
                              <w:marBottom w:val="0"/>
                              <w:divBdr>
                                <w:top w:val="dotted" w:sz="2" w:space="0" w:color="000000"/>
                                <w:left w:val="dotted" w:sz="2" w:space="0" w:color="000000"/>
                                <w:bottom w:val="dotted" w:sz="2" w:space="0" w:color="000000"/>
                                <w:right w:val="dotted" w:sz="2" w:space="0" w:color="000000"/>
                              </w:divBdr>
                              <w:divsChild>
                                <w:div w:id="1459252620">
                                  <w:marLeft w:val="0"/>
                                  <w:marRight w:val="0"/>
                                  <w:marTop w:val="0"/>
                                  <w:marBottom w:val="204"/>
                                  <w:divBdr>
                                    <w:top w:val="dotted" w:sz="2" w:space="0" w:color="000000"/>
                                    <w:left w:val="dotted" w:sz="2" w:space="0" w:color="000000"/>
                                    <w:bottom w:val="dotted" w:sz="2" w:space="0" w:color="000000"/>
                                    <w:right w:val="dotted" w:sz="2" w:space="0" w:color="000000"/>
                                  </w:divBdr>
                                  <w:divsChild>
                                    <w:div w:id="1459252611">
                                      <w:marLeft w:val="0"/>
                                      <w:marRight w:val="0"/>
                                      <w:marTop w:val="0"/>
                                      <w:marBottom w:val="0"/>
                                      <w:divBdr>
                                        <w:top w:val="dotted" w:sz="2" w:space="0" w:color="000000"/>
                                        <w:left w:val="dotted" w:sz="2" w:space="0" w:color="000000"/>
                                        <w:bottom w:val="dotted" w:sz="2" w:space="0" w:color="000000"/>
                                        <w:right w:val="dotted" w:sz="2" w:space="0" w:color="000000"/>
                                      </w:divBdr>
                                      <w:divsChild>
                                        <w:div w:id="1459252625">
                                          <w:marLeft w:val="0"/>
                                          <w:marRight w:val="0"/>
                                          <w:marTop w:val="0"/>
                                          <w:marBottom w:val="0"/>
                                          <w:divBdr>
                                            <w:top w:val="dotted" w:sz="2" w:space="0" w:color="000000"/>
                                            <w:left w:val="dotted" w:sz="2" w:space="0" w:color="000000"/>
                                            <w:bottom w:val="dotted" w:sz="2" w:space="0" w:color="000000"/>
                                            <w:right w:val="dotted" w:sz="2" w:space="0" w:color="000000"/>
                                          </w:divBdr>
                                        </w:div>
                                      </w:divsChild>
                                    </w:div>
                                  </w:divsChild>
                                </w:div>
                              </w:divsChild>
                            </w:div>
                          </w:divsChild>
                        </w:div>
                      </w:divsChild>
                    </w:div>
                  </w:divsChild>
                </w:div>
              </w:divsChild>
            </w:div>
          </w:divsChild>
        </w:div>
      </w:divsChild>
    </w:div>
    <w:div w:id="1459252621">
      <w:marLeft w:val="0"/>
      <w:marRight w:val="0"/>
      <w:marTop w:val="0"/>
      <w:marBottom w:val="0"/>
      <w:divBdr>
        <w:top w:val="none" w:sz="0" w:space="0" w:color="auto"/>
        <w:left w:val="none" w:sz="0" w:space="0" w:color="auto"/>
        <w:bottom w:val="none" w:sz="0" w:space="0" w:color="auto"/>
        <w:right w:val="none" w:sz="0" w:space="0" w:color="auto"/>
      </w:divBdr>
    </w:div>
    <w:div w:id="1459252623">
      <w:marLeft w:val="0"/>
      <w:marRight w:val="0"/>
      <w:marTop w:val="0"/>
      <w:marBottom w:val="0"/>
      <w:divBdr>
        <w:top w:val="none" w:sz="0" w:space="0" w:color="auto"/>
        <w:left w:val="none" w:sz="0" w:space="0" w:color="auto"/>
        <w:bottom w:val="none" w:sz="0" w:space="0" w:color="auto"/>
        <w:right w:val="none" w:sz="0" w:space="0" w:color="auto"/>
      </w:divBdr>
    </w:div>
    <w:div w:id="1459252627">
      <w:marLeft w:val="0"/>
      <w:marRight w:val="0"/>
      <w:marTop w:val="0"/>
      <w:marBottom w:val="0"/>
      <w:divBdr>
        <w:top w:val="none" w:sz="0" w:space="0" w:color="auto"/>
        <w:left w:val="none" w:sz="0" w:space="0" w:color="auto"/>
        <w:bottom w:val="none" w:sz="0" w:space="0" w:color="auto"/>
        <w:right w:val="none" w:sz="0" w:space="0" w:color="auto"/>
      </w:divBdr>
      <w:divsChild>
        <w:div w:id="1459252646">
          <w:marLeft w:val="0"/>
          <w:marRight w:val="0"/>
          <w:marTop w:val="0"/>
          <w:marBottom w:val="0"/>
          <w:divBdr>
            <w:top w:val="none" w:sz="0" w:space="0" w:color="auto"/>
            <w:left w:val="none" w:sz="0" w:space="0" w:color="auto"/>
            <w:bottom w:val="none" w:sz="0" w:space="0" w:color="auto"/>
            <w:right w:val="none" w:sz="0" w:space="0" w:color="auto"/>
          </w:divBdr>
          <w:divsChild>
            <w:div w:id="1459252649">
              <w:marLeft w:val="0"/>
              <w:marRight w:val="0"/>
              <w:marTop w:val="0"/>
              <w:marBottom w:val="0"/>
              <w:divBdr>
                <w:top w:val="none" w:sz="0" w:space="0" w:color="auto"/>
                <w:left w:val="none" w:sz="0" w:space="0" w:color="auto"/>
                <w:bottom w:val="none" w:sz="0" w:space="0" w:color="auto"/>
                <w:right w:val="none" w:sz="0" w:space="0" w:color="auto"/>
              </w:divBdr>
              <w:divsChild>
                <w:div w:id="1459252602">
                  <w:marLeft w:val="0"/>
                  <w:marRight w:val="0"/>
                  <w:marTop w:val="0"/>
                  <w:marBottom w:val="0"/>
                  <w:divBdr>
                    <w:top w:val="none" w:sz="0" w:space="0" w:color="auto"/>
                    <w:left w:val="none" w:sz="0" w:space="0" w:color="auto"/>
                    <w:bottom w:val="none" w:sz="0" w:space="0" w:color="auto"/>
                    <w:right w:val="none" w:sz="0" w:space="0" w:color="auto"/>
                  </w:divBdr>
                  <w:divsChild>
                    <w:div w:id="1459252651">
                      <w:marLeft w:val="0"/>
                      <w:marRight w:val="0"/>
                      <w:marTop w:val="0"/>
                      <w:marBottom w:val="0"/>
                      <w:divBdr>
                        <w:top w:val="none" w:sz="0" w:space="0" w:color="auto"/>
                        <w:left w:val="none" w:sz="0" w:space="0" w:color="auto"/>
                        <w:bottom w:val="none" w:sz="0" w:space="0" w:color="auto"/>
                        <w:right w:val="none" w:sz="0" w:space="0" w:color="auto"/>
                      </w:divBdr>
                      <w:divsChild>
                        <w:div w:id="145925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252631">
      <w:marLeft w:val="0"/>
      <w:marRight w:val="0"/>
      <w:marTop w:val="0"/>
      <w:marBottom w:val="0"/>
      <w:divBdr>
        <w:top w:val="none" w:sz="0" w:space="0" w:color="auto"/>
        <w:left w:val="none" w:sz="0" w:space="0" w:color="auto"/>
        <w:bottom w:val="none" w:sz="0" w:space="0" w:color="auto"/>
        <w:right w:val="none" w:sz="0" w:space="0" w:color="auto"/>
      </w:divBdr>
    </w:div>
    <w:div w:id="1459252632">
      <w:marLeft w:val="0"/>
      <w:marRight w:val="0"/>
      <w:marTop w:val="0"/>
      <w:marBottom w:val="0"/>
      <w:divBdr>
        <w:top w:val="none" w:sz="0" w:space="0" w:color="auto"/>
        <w:left w:val="none" w:sz="0" w:space="0" w:color="auto"/>
        <w:bottom w:val="none" w:sz="0" w:space="0" w:color="auto"/>
        <w:right w:val="none" w:sz="0" w:space="0" w:color="auto"/>
      </w:divBdr>
    </w:div>
    <w:div w:id="1459252633">
      <w:marLeft w:val="0"/>
      <w:marRight w:val="0"/>
      <w:marTop w:val="0"/>
      <w:marBottom w:val="0"/>
      <w:divBdr>
        <w:top w:val="none" w:sz="0" w:space="0" w:color="auto"/>
        <w:left w:val="none" w:sz="0" w:space="0" w:color="auto"/>
        <w:bottom w:val="none" w:sz="0" w:space="0" w:color="auto"/>
        <w:right w:val="none" w:sz="0" w:space="0" w:color="auto"/>
      </w:divBdr>
    </w:div>
    <w:div w:id="1459252634">
      <w:marLeft w:val="0"/>
      <w:marRight w:val="0"/>
      <w:marTop w:val="0"/>
      <w:marBottom w:val="0"/>
      <w:divBdr>
        <w:top w:val="none" w:sz="0" w:space="0" w:color="auto"/>
        <w:left w:val="none" w:sz="0" w:space="0" w:color="auto"/>
        <w:bottom w:val="none" w:sz="0" w:space="0" w:color="auto"/>
        <w:right w:val="none" w:sz="0" w:space="0" w:color="auto"/>
      </w:divBdr>
      <w:divsChild>
        <w:div w:id="1459252608">
          <w:marLeft w:val="720"/>
          <w:marRight w:val="0"/>
          <w:marTop w:val="0"/>
          <w:marBottom w:val="0"/>
          <w:divBdr>
            <w:top w:val="none" w:sz="0" w:space="0" w:color="auto"/>
            <w:left w:val="none" w:sz="0" w:space="0" w:color="auto"/>
            <w:bottom w:val="none" w:sz="0" w:space="0" w:color="auto"/>
            <w:right w:val="none" w:sz="0" w:space="0" w:color="auto"/>
          </w:divBdr>
        </w:div>
        <w:div w:id="1459252612">
          <w:marLeft w:val="720"/>
          <w:marRight w:val="0"/>
          <w:marTop w:val="0"/>
          <w:marBottom w:val="0"/>
          <w:divBdr>
            <w:top w:val="none" w:sz="0" w:space="0" w:color="auto"/>
            <w:left w:val="none" w:sz="0" w:space="0" w:color="auto"/>
            <w:bottom w:val="none" w:sz="0" w:space="0" w:color="auto"/>
            <w:right w:val="none" w:sz="0" w:space="0" w:color="auto"/>
          </w:divBdr>
        </w:div>
        <w:div w:id="1459252648">
          <w:marLeft w:val="720"/>
          <w:marRight w:val="0"/>
          <w:marTop w:val="0"/>
          <w:marBottom w:val="0"/>
          <w:divBdr>
            <w:top w:val="none" w:sz="0" w:space="0" w:color="auto"/>
            <w:left w:val="none" w:sz="0" w:space="0" w:color="auto"/>
            <w:bottom w:val="none" w:sz="0" w:space="0" w:color="auto"/>
            <w:right w:val="none" w:sz="0" w:space="0" w:color="auto"/>
          </w:divBdr>
        </w:div>
        <w:div w:id="1459252660">
          <w:marLeft w:val="720"/>
          <w:marRight w:val="0"/>
          <w:marTop w:val="0"/>
          <w:marBottom w:val="0"/>
          <w:divBdr>
            <w:top w:val="none" w:sz="0" w:space="0" w:color="auto"/>
            <w:left w:val="none" w:sz="0" w:space="0" w:color="auto"/>
            <w:bottom w:val="none" w:sz="0" w:space="0" w:color="auto"/>
            <w:right w:val="none" w:sz="0" w:space="0" w:color="auto"/>
          </w:divBdr>
        </w:div>
      </w:divsChild>
    </w:div>
    <w:div w:id="1459252635">
      <w:marLeft w:val="0"/>
      <w:marRight w:val="0"/>
      <w:marTop w:val="0"/>
      <w:marBottom w:val="0"/>
      <w:divBdr>
        <w:top w:val="none" w:sz="0" w:space="0" w:color="auto"/>
        <w:left w:val="none" w:sz="0" w:space="0" w:color="auto"/>
        <w:bottom w:val="none" w:sz="0" w:space="0" w:color="auto"/>
        <w:right w:val="none" w:sz="0" w:space="0" w:color="auto"/>
      </w:divBdr>
    </w:div>
    <w:div w:id="1459252637">
      <w:marLeft w:val="0"/>
      <w:marRight w:val="0"/>
      <w:marTop w:val="0"/>
      <w:marBottom w:val="0"/>
      <w:divBdr>
        <w:top w:val="none" w:sz="0" w:space="0" w:color="auto"/>
        <w:left w:val="none" w:sz="0" w:space="0" w:color="auto"/>
        <w:bottom w:val="none" w:sz="0" w:space="0" w:color="auto"/>
        <w:right w:val="none" w:sz="0" w:space="0" w:color="auto"/>
      </w:divBdr>
    </w:div>
    <w:div w:id="1459252639">
      <w:marLeft w:val="0"/>
      <w:marRight w:val="0"/>
      <w:marTop w:val="0"/>
      <w:marBottom w:val="0"/>
      <w:divBdr>
        <w:top w:val="none" w:sz="0" w:space="0" w:color="auto"/>
        <w:left w:val="none" w:sz="0" w:space="0" w:color="auto"/>
        <w:bottom w:val="none" w:sz="0" w:space="0" w:color="auto"/>
        <w:right w:val="none" w:sz="0" w:space="0" w:color="auto"/>
      </w:divBdr>
    </w:div>
    <w:div w:id="1459252643">
      <w:marLeft w:val="0"/>
      <w:marRight w:val="0"/>
      <w:marTop w:val="0"/>
      <w:marBottom w:val="0"/>
      <w:divBdr>
        <w:top w:val="none" w:sz="0" w:space="0" w:color="auto"/>
        <w:left w:val="none" w:sz="0" w:space="0" w:color="auto"/>
        <w:bottom w:val="none" w:sz="0" w:space="0" w:color="auto"/>
        <w:right w:val="none" w:sz="0" w:space="0" w:color="auto"/>
      </w:divBdr>
    </w:div>
    <w:div w:id="1459252644">
      <w:marLeft w:val="0"/>
      <w:marRight w:val="0"/>
      <w:marTop w:val="0"/>
      <w:marBottom w:val="0"/>
      <w:divBdr>
        <w:top w:val="none" w:sz="0" w:space="0" w:color="auto"/>
        <w:left w:val="none" w:sz="0" w:space="0" w:color="auto"/>
        <w:bottom w:val="none" w:sz="0" w:space="0" w:color="auto"/>
        <w:right w:val="none" w:sz="0" w:space="0" w:color="auto"/>
      </w:divBdr>
    </w:div>
    <w:div w:id="1459252645">
      <w:marLeft w:val="0"/>
      <w:marRight w:val="0"/>
      <w:marTop w:val="0"/>
      <w:marBottom w:val="0"/>
      <w:divBdr>
        <w:top w:val="none" w:sz="0" w:space="0" w:color="auto"/>
        <w:left w:val="none" w:sz="0" w:space="0" w:color="auto"/>
        <w:bottom w:val="none" w:sz="0" w:space="0" w:color="auto"/>
        <w:right w:val="none" w:sz="0" w:space="0" w:color="auto"/>
      </w:divBdr>
    </w:div>
    <w:div w:id="1459252647">
      <w:marLeft w:val="0"/>
      <w:marRight w:val="0"/>
      <w:marTop w:val="0"/>
      <w:marBottom w:val="0"/>
      <w:divBdr>
        <w:top w:val="none" w:sz="0" w:space="0" w:color="auto"/>
        <w:left w:val="none" w:sz="0" w:space="0" w:color="auto"/>
        <w:bottom w:val="none" w:sz="0" w:space="0" w:color="auto"/>
        <w:right w:val="none" w:sz="0" w:space="0" w:color="auto"/>
      </w:divBdr>
    </w:div>
    <w:div w:id="1459252650">
      <w:marLeft w:val="0"/>
      <w:marRight w:val="0"/>
      <w:marTop w:val="0"/>
      <w:marBottom w:val="0"/>
      <w:divBdr>
        <w:top w:val="none" w:sz="0" w:space="0" w:color="auto"/>
        <w:left w:val="none" w:sz="0" w:space="0" w:color="auto"/>
        <w:bottom w:val="none" w:sz="0" w:space="0" w:color="auto"/>
        <w:right w:val="none" w:sz="0" w:space="0" w:color="auto"/>
      </w:divBdr>
    </w:div>
    <w:div w:id="1459252652">
      <w:marLeft w:val="0"/>
      <w:marRight w:val="0"/>
      <w:marTop w:val="0"/>
      <w:marBottom w:val="0"/>
      <w:divBdr>
        <w:top w:val="none" w:sz="0" w:space="0" w:color="auto"/>
        <w:left w:val="none" w:sz="0" w:space="0" w:color="auto"/>
        <w:bottom w:val="none" w:sz="0" w:space="0" w:color="auto"/>
        <w:right w:val="none" w:sz="0" w:space="0" w:color="auto"/>
      </w:divBdr>
    </w:div>
    <w:div w:id="1459252653">
      <w:marLeft w:val="0"/>
      <w:marRight w:val="0"/>
      <w:marTop w:val="0"/>
      <w:marBottom w:val="0"/>
      <w:divBdr>
        <w:top w:val="none" w:sz="0" w:space="0" w:color="auto"/>
        <w:left w:val="none" w:sz="0" w:space="0" w:color="auto"/>
        <w:bottom w:val="none" w:sz="0" w:space="0" w:color="auto"/>
        <w:right w:val="none" w:sz="0" w:space="0" w:color="auto"/>
      </w:divBdr>
    </w:div>
    <w:div w:id="1459252654">
      <w:marLeft w:val="0"/>
      <w:marRight w:val="0"/>
      <w:marTop w:val="0"/>
      <w:marBottom w:val="0"/>
      <w:divBdr>
        <w:top w:val="none" w:sz="0" w:space="0" w:color="auto"/>
        <w:left w:val="none" w:sz="0" w:space="0" w:color="auto"/>
        <w:bottom w:val="none" w:sz="0" w:space="0" w:color="auto"/>
        <w:right w:val="none" w:sz="0" w:space="0" w:color="auto"/>
      </w:divBdr>
      <w:divsChild>
        <w:div w:id="1459252597">
          <w:marLeft w:val="547"/>
          <w:marRight w:val="0"/>
          <w:marTop w:val="96"/>
          <w:marBottom w:val="0"/>
          <w:divBdr>
            <w:top w:val="none" w:sz="0" w:space="0" w:color="auto"/>
            <w:left w:val="none" w:sz="0" w:space="0" w:color="auto"/>
            <w:bottom w:val="none" w:sz="0" w:space="0" w:color="auto"/>
            <w:right w:val="none" w:sz="0" w:space="0" w:color="auto"/>
          </w:divBdr>
        </w:div>
        <w:div w:id="1459252600">
          <w:marLeft w:val="547"/>
          <w:marRight w:val="0"/>
          <w:marTop w:val="96"/>
          <w:marBottom w:val="0"/>
          <w:divBdr>
            <w:top w:val="none" w:sz="0" w:space="0" w:color="auto"/>
            <w:left w:val="none" w:sz="0" w:space="0" w:color="auto"/>
            <w:bottom w:val="none" w:sz="0" w:space="0" w:color="auto"/>
            <w:right w:val="none" w:sz="0" w:space="0" w:color="auto"/>
          </w:divBdr>
        </w:div>
        <w:div w:id="1459252628">
          <w:marLeft w:val="547"/>
          <w:marRight w:val="0"/>
          <w:marTop w:val="96"/>
          <w:marBottom w:val="0"/>
          <w:divBdr>
            <w:top w:val="none" w:sz="0" w:space="0" w:color="auto"/>
            <w:left w:val="none" w:sz="0" w:space="0" w:color="auto"/>
            <w:bottom w:val="none" w:sz="0" w:space="0" w:color="auto"/>
            <w:right w:val="none" w:sz="0" w:space="0" w:color="auto"/>
          </w:divBdr>
        </w:div>
        <w:div w:id="1459252630">
          <w:marLeft w:val="547"/>
          <w:marRight w:val="0"/>
          <w:marTop w:val="96"/>
          <w:marBottom w:val="0"/>
          <w:divBdr>
            <w:top w:val="none" w:sz="0" w:space="0" w:color="auto"/>
            <w:left w:val="none" w:sz="0" w:space="0" w:color="auto"/>
            <w:bottom w:val="none" w:sz="0" w:space="0" w:color="auto"/>
            <w:right w:val="none" w:sz="0" w:space="0" w:color="auto"/>
          </w:divBdr>
        </w:div>
        <w:div w:id="1459252636">
          <w:marLeft w:val="547"/>
          <w:marRight w:val="0"/>
          <w:marTop w:val="96"/>
          <w:marBottom w:val="0"/>
          <w:divBdr>
            <w:top w:val="none" w:sz="0" w:space="0" w:color="auto"/>
            <w:left w:val="none" w:sz="0" w:space="0" w:color="auto"/>
            <w:bottom w:val="none" w:sz="0" w:space="0" w:color="auto"/>
            <w:right w:val="none" w:sz="0" w:space="0" w:color="auto"/>
          </w:divBdr>
        </w:div>
        <w:div w:id="1459252641">
          <w:marLeft w:val="547"/>
          <w:marRight w:val="0"/>
          <w:marTop w:val="96"/>
          <w:marBottom w:val="0"/>
          <w:divBdr>
            <w:top w:val="none" w:sz="0" w:space="0" w:color="auto"/>
            <w:left w:val="none" w:sz="0" w:space="0" w:color="auto"/>
            <w:bottom w:val="none" w:sz="0" w:space="0" w:color="auto"/>
            <w:right w:val="none" w:sz="0" w:space="0" w:color="auto"/>
          </w:divBdr>
        </w:div>
        <w:div w:id="1459252659">
          <w:marLeft w:val="547"/>
          <w:marRight w:val="0"/>
          <w:marTop w:val="96"/>
          <w:marBottom w:val="0"/>
          <w:divBdr>
            <w:top w:val="none" w:sz="0" w:space="0" w:color="auto"/>
            <w:left w:val="none" w:sz="0" w:space="0" w:color="auto"/>
            <w:bottom w:val="none" w:sz="0" w:space="0" w:color="auto"/>
            <w:right w:val="none" w:sz="0" w:space="0" w:color="auto"/>
          </w:divBdr>
        </w:div>
        <w:div w:id="1459252661">
          <w:marLeft w:val="547"/>
          <w:marRight w:val="0"/>
          <w:marTop w:val="96"/>
          <w:marBottom w:val="0"/>
          <w:divBdr>
            <w:top w:val="none" w:sz="0" w:space="0" w:color="auto"/>
            <w:left w:val="none" w:sz="0" w:space="0" w:color="auto"/>
            <w:bottom w:val="none" w:sz="0" w:space="0" w:color="auto"/>
            <w:right w:val="none" w:sz="0" w:space="0" w:color="auto"/>
          </w:divBdr>
        </w:div>
      </w:divsChild>
    </w:div>
    <w:div w:id="1459252655">
      <w:marLeft w:val="0"/>
      <w:marRight w:val="0"/>
      <w:marTop w:val="0"/>
      <w:marBottom w:val="0"/>
      <w:divBdr>
        <w:top w:val="none" w:sz="0" w:space="0" w:color="auto"/>
        <w:left w:val="none" w:sz="0" w:space="0" w:color="auto"/>
        <w:bottom w:val="none" w:sz="0" w:space="0" w:color="auto"/>
        <w:right w:val="none" w:sz="0" w:space="0" w:color="auto"/>
      </w:divBdr>
    </w:div>
    <w:div w:id="1459252657">
      <w:marLeft w:val="0"/>
      <w:marRight w:val="0"/>
      <w:marTop w:val="0"/>
      <w:marBottom w:val="0"/>
      <w:divBdr>
        <w:top w:val="none" w:sz="0" w:space="0" w:color="auto"/>
        <w:left w:val="none" w:sz="0" w:space="0" w:color="auto"/>
        <w:bottom w:val="none" w:sz="0" w:space="0" w:color="auto"/>
        <w:right w:val="none" w:sz="0" w:space="0" w:color="auto"/>
      </w:divBdr>
      <w:divsChild>
        <w:div w:id="1459252666">
          <w:marLeft w:val="547"/>
          <w:marRight w:val="0"/>
          <w:marTop w:val="0"/>
          <w:marBottom w:val="0"/>
          <w:divBdr>
            <w:top w:val="none" w:sz="0" w:space="0" w:color="auto"/>
            <w:left w:val="none" w:sz="0" w:space="0" w:color="auto"/>
            <w:bottom w:val="none" w:sz="0" w:space="0" w:color="auto"/>
            <w:right w:val="none" w:sz="0" w:space="0" w:color="auto"/>
          </w:divBdr>
        </w:div>
      </w:divsChild>
    </w:div>
    <w:div w:id="1459252658">
      <w:marLeft w:val="0"/>
      <w:marRight w:val="0"/>
      <w:marTop w:val="0"/>
      <w:marBottom w:val="0"/>
      <w:divBdr>
        <w:top w:val="none" w:sz="0" w:space="0" w:color="auto"/>
        <w:left w:val="none" w:sz="0" w:space="0" w:color="auto"/>
        <w:bottom w:val="none" w:sz="0" w:space="0" w:color="auto"/>
        <w:right w:val="none" w:sz="0" w:space="0" w:color="auto"/>
      </w:divBdr>
    </w:div>
    <w:div w:id="1459252662">
      <w:marLeft w:val="0"/>
      <w:marRight w:val="0"/>
      <w:marTop w:val="0"/>
      <w:marBottom w:val="0"/>
      <w:divBdr>
        <w:top w:val="none" w:sz="0" w:space="0" w:color="auto"/>
        <w:left w:val="none" w:sz="0" w:space="0" w:color="auto"/>
        <w:bottom w:val="none" w:sz="0" w:space="0" w:color="auto"/>
        <w:right w:val="none" w:sz="0" w:space="0" w:color="auto"/>
      </w:divBdr>
    </w:div>
    <w:div w:id="1459252665">
      <w:marLeft w:val="0"/>
      <w:marRight w:val="0"/>
      <w:marTop w:val="0"/>
      <w:marBottom w:val="0"/>
      <w:divBdr>
        <w:top w:val="none" w:sz="0" w:space="0" w:color="auto"/>
        <w:left w:val="none" w:sz="0" w:space="0" w:color="auto"/>
        <w:bottom w:val="none" w:sz="0" w:space="0" w:color="auto"/>
        <w:right w:val="none" w:sz="0" w:space="0" w:color="auto"/>
      </w:divBdr>
    </w:div>
    <w:div w:id="1459252667">
      <w:marLeft w:val="0"/>
      <w:marRight w:val="0"/>
      <w:marTop w:val="0"/>
      <w:marBottom w:val="0"/>
      <w:divBdr>
        <w:top w:val="none" w:sz="0" w:space="0" w:color="auto"/>
        <w:left w:val="none" w:sz="0" w:space="0" w:color="auto"/>
        <w:bottom w:val="none" w:sz="0" w:space="0" w:color="auto"/>
        <w:right w:val="none" w:sz="0" w:space="0" w:color="auto"/>
      </w:divBdr>
    </w:div>
    <w:div w:id="1459252668">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1195</Words>
  <Characters>6816</Characters>
  <Application>Microsoft Office Outlook</Application>
  <DocSecurity>0</DocSecurity>
  <Lines>0</Lines>
  <Paragraphs>0</Paragraphs>
  <ScaleCrop>false</ScaleCrop>
  <Company>Department of Landscape, University of Sheffield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Capacity</dc:title>
  <dc:subject>A case study investigation of open space resourcing through partnership capacity </dc:subject>
  <dc:creator>Alice Mathers, Mel Burton, Sonya Creevey, Roisin O’Riordan and Emma Whitaker </dc:creator>
  <cp:keywords/>
  <dc:description/>
  <cp:lastModifiedBy>Sheffield City Council</cp:lastModifiedBy>
  <cp:revision>2</cp:revision>
  <cp:lastPrinted>2012-11-02T14:45:00Z</cp:lastPrinted>
  <dcterms:created xsi:type="dcterms:W3CDTF">2012-11-02T14:46:00Z</dcterms:created>
  <dcterms:modified xsi:type="dcterms:W3CDTF">2012-11-02T14:46:00Z</dcterms:modified>
</cp:coreProperties>
</file>